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D2" w:rsidRPr="0011175E" w:rsidRDefault="00E16ED2" w:rsidP="00E16E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9A28A7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25908832" r:id="rId5"/>
        </w:pict>
      </w:r>
      <w:r w:rsidRPr="009A28A7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E16ED2" w:rsidRPr="0011175E" w:rsidRDefault="00E16ED2" w:rsidP="00E16ED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E16ED2" w:rsidRPr="0011175E" w:rsidRDefault="00E16ED2" w:rsidP="00E16ED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E16ED2" w:rsidRPr="0011175E" w:rsidRDefault="00E16ED2" w:rsidP="00E16E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E16ED2" w:rsidRPr="0011175E" w:rsidRDefault="00E16ED2" w:rsidP="00E16ED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16ED2" w:rsidRPr="0011175E" w:rsidRDefault="00E16ED2" w:rsidP="00E16ED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16ED2" w:rsidRDefault="00E16ED2" w:rsidP="00E16ED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E16ED2" w:rsidRPr="0011175E" w:rsidRDefault="00E16ED2" w:rsidP="00E16ED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E16ED2" w:rsidRPr="0011175E" w:rsidRDefault="00E16ED2" w:rsidP="00E16ED2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E16ED2" w:rsidRDefault="00E16ED2" w:rsidP="00E16ED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29.07.2019г.</w:t>
      </w:r>
    </w:p>
    <w:p w:rsidR="00E16ED2" w:rsidRDefault="00E16ED2" w:rsidP="00E16ED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16ED2" w:rsidRDefault="00E16ED2" w:rsidP="00E16ED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16ED2" w:rsidRDefault="00E16ED2" w:rsidP="00E16ED2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16ED2" w:rsidRPr="00785391" w:rsidRDefault="00E16ED2" w:rsidP="00E16ED2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853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 от ЗУТ съобщава, че във връзка с </w:t>
      </w:r>
      <w:r w:rsidRPr="00785391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785391">
        <w:rPr>
          <w:rFonts w:ascii="Arial" w:hAnsi="Arial" w:cs="Arial"/>
          <w:sz w:val="24"/>
          <w:szCs w:val="24"/>
        </w:rPr>
        <w:t xml:space="preserve">заявление </w:t>
      </w:r>
      <w:r w:rsidRPr="00675157">
        <w:rPr>
          <w:rFonts w:ascii="Arial" w:hAnsi="Arial" w:cs="Arial"/>
          <w:sz w:val="24"/>
          <w:szCs w:val="24"/>
        </w:rPr>
        <w:t xml:space="preserve">с </w:t>
      </w:r>
      <w:r w:rsidRPr="00BA51E6">
        <w:rPr>
          <w:rFonts w:ascii="Arial" w:hAnsi="Arial" w:cs="Arial"/>
          <w:sz w:val="24"/>
          <w:szCs w:val="24"/>
        </w:rPr>
        <w:t>вх.№</w:t>
      </w:r>
      <w:r>
        <w:rPr>
          <w:rFonts w:ascii="Arial" w:hAnsi="Arial" w:cs="Arial"/>
          <w:sz w:val="24"/>
          <w:szCs w:val="24"/>
        </w:rPr>
        <w:t xml:space="preserve">9600-1146/15.04.2019г. </w:t>
      </w:r>
      <w:r w:rsidRPr="00675157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Pr="00675157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а</w:t>
      </w:r>
      <w:r w:rsidRPr="00675157">
        <w:rPr>
          <w:rFonts w:ascii="Arial" w:hAnsi="Arial" w:cs="Arial"/>
          <w:sz w:val="24"/>
          <w:szCs w:val="24"/>
        </w:rPr>
        <w:t>мдие</w:t>
      </w:r>
      <w:proofErr w:type="spellEnd"/>
      <w:r w:rsidRPr="006751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157">
        <w:rPr>
          <w:rFonts w:ascii="Arial" w:hAnsi="Arial" w:cs="Arial"/>
          <w:sz w:val="24"/>
          <w:szCs w:val="24"/>
        </w:rPr>
        <w:t>Билянова</w:t>
      </w:r>
      <w:r>
        <w:rPr>
          <w:rFonts w:ascii="Arial" w:hAnsi="Arial" w:cs="Arial"/>
          <w:sz w:val="24"/>
          <w:szCs w:val="24"/>
        </w:rPr>
        <w:t>-</w:t>
      </w:r>
      <w:r w:rsidRPr="00675157">
        <w:rPr>
          <w:rFonts w:ascii="Arial" w:hAnsi="Arial" w:cs="Arial"/>
          <w:sz w:val="24"/>
          <w:szCs w:val="24"/>
        </w:rPr>
        <w:t>старши</w:t>
      </w:r>
      <w:proofErr w:type="spellEnd"/>
      <w:r w:rsidRPr="00675157">
        <w:rPr>
          <w:rFonts w:ascii="Arial" w:hAnsi="Arial" w:cs="Arial"/>
          <w:sz w:val="24"/>
          <w:szCs w:val="24"/>
        </w:rPr>
        <w:t xml:space="preserve"> специалист „Общинска собственост” при </w:t>
      </w:r>
      <w:proofErr w:type="spellStart"/>
      <w:r w:rsidRPr="00675157">
        <w:rPr>
          <w:rFonts w:ascii="Arial" w:hAnsi="Arial" w:cs="Arial"/>
          <w:sz w:val="24"/>
          <w:szCs w:val="24"/>
        </w:rPr>
        <w:t>ОбА-гр</w:t>
      </w:r>
      <w:proofErr w:type="spellEnd"/>
      <w:r w:rsidRPr="00675157">
        <w:rPr>
          <w:rFonts w:ascii="Arial" w:hAnsi="Arial" w:cs="Arial"/>
          <w:sz w:val="24"/>
          <w:szCs w:val="24"/>
        </w:rPr>
        <w:t>.Мадан</w:t>
      </w:r>
      <w:r>
        <w:rPr>
          <w:rFonts w:ascii="Arial" w:hAnsi="Arial" w:cs="Arial"/>
          <w:sz w:val="24"/>
          <w:szCs w:val="24"/>
        </w:rPr>
        <w:t xml:space="preserve"> и „ЕМ ВИ ЕС СТРОЙ”ЕООД гр.Мадан</w:t>
      </w:r>
      <w:r w:rsidRPr="00785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 №718/19.06.2019г. на Общински съвет-Мадан</w:t>
      </w:r>
      <w:r w:rsidRPr="00785391">
        <w:rPr>
          <w:rFonts w:ascii="Arial" w:hAnsi="Arial" w:cs="Arial"/>
          <w:sz w:val="24"/>
          <w:szCs w:val="24"/>
        </w:rPr>
        <w:t xml:space="preserve"> е издадена Заповед №И-</w:t>
      </w:r>
      <w:r>
        <w:rPr>
          <w:rFonts w:ascii="Arial" w:hAnsi="Arial" w:cs="Arial"/>
          <w:sz w:val="24"/>
          <w:szCs w:val="24"/>
        </w:rPr>
        <w:t>9</w:t>
      </w:r>
      <w:r w:rsidRPr="0078539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15</w:t>
      </w:r>
      <w:r w:rsidRPr="0078539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785391">
        <w:rPr>
          <w:rFonts w:ascii="Arial" w:hAnsi="Arial" w:cs="Arial"/>
          <w:sz w:val="24"/>
          <w:szCs w:val="24"/>
        </w:rPr>
        <w:t xml:space="preserve">.2019г. на Кмета на Община Мадан, с която се разрешава изработване на </w:t>
      </w:r>
      <w:r w:rsidRPr="00785391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785391">
        <w:rPr>
          <w:rFonts w:ascii="Arial" w:hAnsi="Arial" w:cs="Arial"/>
          <w:sz w:val="24"/>
          <w:szCs w:val="24"/>
        </w:rPr>
        <w:t xml:space="preserve">за изменение на ПУП за </w:t>
      </w:r>
      <w:r w:rsidRPr="003F448A">
        <w:rPr>
          <w:rFonts w:ascii="Arial" w:hAnsi="Arial" w:cs="Arial"/>
          <w:sz w:val="24"/>
          <w:szCs w:val="24"/>
        </w:rPr>
        <w:t xml:space="preserve">УПИ </w:t>
      </w:r>
      <w:r w:rsidRPr="003F448A">
        <w:rPr>
          <w:rFonts w:ascii="Arial" w:hAnsi="Arial" w:cs="Arial"/>
          <w:sz w:val="24"/>
          <w:szCs w:val="24"/>
          <w:lang w:val="en-US"/>
        </w:rPr>
        <w:t>XIII</w:t>
      </w:r>
      <w:r w:rsidRPr="003F448A">
        <w:rPr>
          <w:rFonts w:ascii="Arial" w:hAnsi="Arial" w:cs="Arial"/>
          <w:sz w:val="24"/>
          <w:szCs w:val="24"/>
        </w:rPr>
        <w:t>-озеленяване и УПИ</w:t>
      </w:r>
      <w:r w:rsidRPr="003F448A">
        <w:rPr>
          <w:rFonts w:ascii="Arial" w:hAnsi="Arial" w:cs="Arial"/>
          <w:sz w:val="24"/>
          <w:szCs w:val="24"/>
          <w:lang w:val="en-US"/>
        </w:rPr>
        <w:t xml:space="preserve"> XIV</w:t>
      </w:r>
      <w:r w:rsidRPr="003F448A">
        <w:rPr>
          <w:rFonts w:ascii="Arial" w:hAnsi="Arial" w:cs="Arial"/>
          <w:sz w:val="24"/>
          <w:szCs w:val="24"/>
        </w:rPr>
        <w:t xml:space="preserve">-542-за </w:t>
      </w:r>
      <w:proofErr w:type="spellStart"/>
      <w:r w:rsidRPr="003F448A">
        <w:rPr>
          <w:rFonts w:ascii="Arial" w:hAnsi="Arial" w:cs="Arial"/>
          <w:sz w:val="24"/>
          <w:szCs w:val="24"/>
        </w:rPr>
        <w:t>пром</w:t>
      </w:r>
      <w:proofErr w:type="spellEnd"/>
      <w:r w:rsidRPr="003F448A">
        <w:rPr>
          <w:rFonts w:ascii="Arial" w:hAnsi="Arial" w:cs="Arial"/>
          <w:sz w:val="24"/>
          <w:szCs w:val="24"/>
        </w:rPr>
        <w:t>.застрояване в кв.63 по ПУП на гр.Мадан, ПИ 46045.501.527 и ПИ 46045.501.542</w:t>
      </w:r>
    </w:p>
    <w:p w:rsidR="00D146B2" w:rsidRPr="00D146B2" w:rsidRDefault="00D146B2" w:rsidP="00D146B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146B2">
        <w:rPr>
          <w:rFonts w:ascii="Arial" w:hAnsi="Arial" w:cs="Arial"/>
          <w:sz w:val="24"/>
          <w:szCs w:val="24"/>
        </w:rPr>
        <w:t xml:space="preserve">С така изготвената разработка се предлага изменение на дворищната регулация на УПИ </w:t>
      </w:r>
      <w:r w:rsidRPr="00D146B2">
        <w:rPr>
          <w:rFonts w:ascii="Arial" w:hAnsi="Arial" w:cs="Arial"/>
          <w:sz w:val="24"/>
          <w:szCs w:val="24"/>
          <w:lang w:val="en-US"/>
        </w:rPr>
        <w:t>XIII</w:t>
      </w:r>
      <w:r w:rsidRPr="00D146B2">
        <w:rPr>
          <w:rFonts w:ascii="Arial" w:hAnsi="Arial" w:cs="Arial"/>
          <w:sz w:val="24"/>
          <w:szCs w:val="24"/>
        </w:rPr>
        <w:t>-озеленяване, като от площта му да се обособят следните нови урегулирани поземлени имоти:</w:t>
      </w:r>
    </w:p>
    <w:p w:rsidR="00D146B2" w:rsidRPr="00D146B2" w:rsidRDefault="00D146B2" w:rsidP="00D146B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146B2">
        <w:rPr>
          <w:rFonts w:ascii="Arial" w:hAnsi="Arial" w:cs="Arial"/>
          <w:sz w:val="24"/>
          <w:szCs w:val="24"/>
        </w:rPr>
        <w:t xml:space="preserve">-УПИ </w:t>
      </w:r>
      <w:r w:rsidRPr="00D146B2">
        <w:rPr>
          <w:rFonts w:ascii="Arial" w:hAnsi="Arial" w:cs="Arial"/>
          <w:sz w:val="24"/>
          <w:szCs w:val="24"/>
          <w:lang w:val="en-US"/>
        </w:rPr>
        <w:t xml:space="preserve">XV </w:t>
      </w:r>
      <w:r w:rsidRPr="00D146B2">
        <w:rPr>
          <w:rFonts w:ascii="Arial" w:hAnsi="Arial" w:cs="Arial"/>
          <w:sz w:val="24"/>
          <w:szCs w:val="24"/>
        </w:rPr>
        <w:t xml:space="preserve">–за </w:t>
      </w:r>
      <w:proofErr w:type="spellStart"/>
      <w:r w:rsidRPr="00D146B2">
        <w:rPr>
          <w:rFonts w:ascii="Arial" w:hAnsi="Arial" w:cs="Arial"/>
          <w:sz w:val="24"/>
          <w:szCs w:val="24"/>
        </w:rPr>
        <w:t>пром</w:t>
      </w:r>
      <w:proofErr w:type="spellEnd"/>
      <w:r w:rsidRPr="00D146B2">
        <w:rPr>
          <w:rFonts w:ascii="Arial" w:hAnsi="Arial" w:cs="Arial"/>
          <w:sz w:val="24"/>
          <w:szCs w:val="24"/>
        </w:rPr>
        <w:t>.застрояване с площ 760,40кв.м.;</w:t>
      </w:r>
    </w:p>
    <w:p w:rsidR="00D146B2" w:rsidRPr="00D146B2" w:rsidRDefault="00D146B2" w:rsidP="00D146B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146B2">
        <w:rPr>
          <w:rFonts w:ascii="Arial" w:hAnsi="Arial" w:cs="Arial"/>
          <w:sz w:val="24"/>
          <w:szCs w:val="24"/>
        </w:rPr>
        <w:t xml:space="preserve">-УПИ </w:t>
      </w:r>
      <w:r w:rsidRPr="00D146B2">
        <w:rPr>
          <w:rFonts w:ascii="Arial" w:hAnsi="Arial" w:cs="Arial"/>
          <w:sz w:val="24"/>
          <w:szCs w:val="24"/>
          <w:lang w:val="en-US"/>
        </w:rPr>
        <w:t xml:space="preserve">XVI </w:t>
      </w:r>
      <w:r w:rsidRPr="00D146B2">
        <w:rPr>
          <w:rFonts w:ascii="Arial" w:hAnsi="Arial" w:cs="Arial"/>
          <w:sz w:val="24"/>
          <w:szCs w:val="24"/>
        </w:rPr>
        <w:t xml:space="preserve">–за </w:t>
      </w:r>
      <w:proofErr w:type="spellStart"/>
      <w:r w:rsidRPr="00D146B2">
        <w:rPr>
          <w:rFonts w:ascii="Arial" w:hAnsi="Arial" w:cs="Arial"/>
          <w:sz w:val="24"/>
          <w:szCs w:val="24"/>
        </w:rPr>
        <w:t>пром</w:t>
      </w:r>
      <w:proofErr w:type="spellEnd"/>
      <w:r w:rsidRPr="00D146B2">
        <w:rPr>
          <w:rFonts w:ascii="Arial" w:hAnsi="Arial" w:cs="Arial"/>
          <w:sz w:val="24"/>
          <w:szCs w:val="24"/>
        </w:rPr>
        <w:t>.застрояване с площ 7</w:t>
      </w:r>
      <w:r w:rsidRPr="00D146B2">
        <w:rPr>
          <w:rFonts w:ascii="Arial" w:hAnsi="Arial" w:cs="Arial"/>
          <w:sz w:val="24"/>
          <w:szCs w:val="24"/>
          <w:lang w:val="en-US"/>
        </w:rPr>
        <w:t>8</w:t>
      </w:r>
      <w:r w:rsidRPr="00D146B2">
        <w:rPr>
          <w:rFonts w:ascii="Arial" w:hAnsi="Arial" w:cs="Arial"/>
          <w:sz w:val="24"/>
          <w:szCs w:val="24"/>
        </w:rPr>
        <w:t>0,</w:t>
      </w:r>
      <w:r w:rsidRPr="00D146B2">
        <w:rPr>
          <w:rFonts w:ascii="Arial" w:hAnsi="Arial" w:cs="Arial"/>
          <w:sz w:val="24"/>
          <w:szCs w:val="24"/>
          <w:lang w:val="en-US"/>
        </w:rPr>
        <w:t>7</w:t>
      </w:r>
      <w:r w:rsidRPr="00D146B2">
        <w:rPr>
          <w:rFonts w:ascii="Arial" w:hAnsi="Arial" w:cs="Arial"/>
          <w:sz w:val="24"/>
          <w:szCs w:val="24"/>
        </w:rPr>
        <w:t>0кв.м.;</w:t>
      </w:r>
    </w:p>
    <w:p w:rsidR="00D146B2" w:rsidRPr="00D146B2" w:rsidRDefault="00D146B2" w:rsidP="00D146B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146B2">
        <w:rPr>
          <w:rFonts w:ascii="Arial" w:hAnsi="Arial" w:cs="Arial"/>
          <w:sz w:val="24"/>
          <w:szCs w:val="24"/>
        </w:rPr>
        <w:t xml:space="preserve">-УПИ </w:t>
      </w:r>
      <w:r w:rsidRPr="00D146B2">
        <w:rPr>
          <w:rFonts w:ascii="Arial" w:hAnsi="Arial" w:cs="Arial"/>
          <w:sz w:val="24"/>
          <w:szCs w:val="24"/>
          <w:lang w:val="en-US"/>
        </w:rPr>
        <w:t xml:space="preserve">XVII </w:t>
      </w:r>
      <w:r w:rsidRPr="00D146B2">
        <w:rPr>
          <w:rFonts w:ascii="Arial" w:hAnsi="Arial" w:cs="Arial"/>
          <w:sz w:val="24"/>
          <w:szCs w:val="24"/>
        </w:rPr>
        <w:t xml:space="preserve">–за </w:t>
      </w:r>
      <w:proofErr w:type="spellStart"/>
      <w:r w:rsidRPr="00D146B2">
        <w:rPr>
          <w:rFonts w:ascii="Arial" w:hAnsi="Arial" w:cs="Arial"/>
          <w:sz w:val="24"/>
          <w:szCs w:val="24"/>
        </w:rPr>
        <w:t>пром</w:t>
      </w:r>
      <w:proofErr w:type="spellEnd"/>
      <w:r w:rsidRPr="00D146B2">
        <w:rPr>
          <w:rFonts w:ascii="Arial" w:hAnsi="Arial" w:cs="Arial"/>
          <w:sz w:val="24"/>
          <w:szCs w:val="24"/>
        </w:rPr>
        <w:t>.застрояване с площ 7</w:t>
      </w:r>
      <w:r w:rsidRPr="00D146B2">
        <w:rPr>
          <w:rFonts w:ascii="Arial" w:hAnsi="Arial" w:cs="Arial"/>
          <w:sz w:val="24"/>
          <w:szCs w:val="24"/>
          <w:lang w:val="en-US"/>
        </w:rPr>
        <w:t>8</w:t>
      </w:r>
      <w:r w:rsidRPr="00D146B2">
        <w:rPr>
          <w:rFonts w:ascii="Arial" w:hAnsi="Arial" w:cs="Arial"/>
          <w:sz w:val="24"/>
          <w:szCs w:val="24"/>
        </w:rPr>
        <w:t>0,</w:t>
      </w:r>
      <w:r w:rsidRPr="00D146B2">
        <w:rPr>
          <w:rFonts w:ascii="Arial" w:hAnsi="Arial" w:cs="Arial"/>
          <w:sz w:val="24"/>
          <w:szCs w:val="24"/>
          <w:lang w:val="en-US"/>
        </w:rPr>
        <w:t>7</w:t>
      </w:r>
      <w:r w:rsidRPr="00D146B2">
        <w:rPr>
          <w:rFonts w:ascii="Arial" w:hAnsi="Arial" w:cs="Arial"/>
          <w:sz w:val="24"/>
          <w:szCs w:val="24"/>
        </w:rPr>
        <w:t>0кв.м.;</w:t>
      </w:r>
    </w:p>
    <w:p w:rsidR="00D146B2" w:rsidRPr="00D146B2" w:rsidRDefault="00D146B2" w:rsidP="00D146B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146B2">
        <w:rPr>
          <w:rFonts w:ascii="Arial" w:hAnsi="Arial" w:cs="Arial"/>
          <w:sz w:val="24"/>
          <w:szCs w:val="24"/>
        </w:rPr>
        <w:t xml:space="preserve">-УПИ </w:t>
      </w:r>
      <w:r w:rsidRPr="00D146B2">
        <w:rPr>
          <w:rFonts w:ascii="Arial" w:hAnsi="Arial" w:cs="Arial"/>
          <w:sz w:val="24"/>
          <w:szCs w:val="24"/>
          <w:lang w:val="en-US"/>
        </w:rPr>
        <w:t xml:space="preserve">XVIII </w:t>
      </w:r>
      <w:r w:rsidRPr="00D146B2">
        <w:rPr>
          <w:rFonts w:ascii="Arial" w:hAnsi="Arial" w:cs="Arial"/>
          <w:sz w:val="24"/>
          <w:szCs w:val="24"/>
        </w:rPr>
        <w:t xml:space="preserve">–за </w:t>
      </w:r>
      <w:proofErr w:type="spellStart"/>
      <w:r w:rsidRPr="00D146B2">
        <w:rPr>
          <w:rFonts w:ascii="Arial" w:hAnsi="Arial" w:cs="Arial"/>
          <w:sz w:val="24"/>
          <w:szCs w:val="24"/>
        </w:rPr>
        <w:t>пром</w:t>
      </w:r>
      <w:proofErr w:type="spellEnd"/>
      <w:r w:rsidRPr="00D146B2">
        <w:rPr>
          <w:rFonts w:ascii="Arial" w:hAnsi="Arial" w:cs="Arial"/>
          <w:sz w:val="24"/>
          <w:szCs w:val="24"/>
        </w:rPr>
        <w:t>.застрояване с площ 1000,10кв.м.;</w:t>
      </w:r>
    </w:p>
    <w:p w:rsidR="00D146B2" w:rsidRPr="00D146B2" w:rsidRDefault="00D146B2" w:rsidP="00D146B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146B2">
        <w:rPr>
          <w:rFonts w:ascii="Arial" w:hAnsi="Arial" w:cs="Arial"/>
          <w:sz w:val="24"/>
          <w:szCs w:val="24"/>
        </w:rPr>
        <w:t xml:space="preserve">Част от площта на УПИ </w:t>
      </w:r>
      <w:r w:rsidRPr="00D146B2">
        <w:rPr>
          <w:rFonts w:ascii="Arial" w:hAnsi="Arial" w:cs="Arial"/>
          <w:sz w:val="24"/>
          <w:szCs w:val="24"/>
          <w:lang w:val="en-US"/>
        </w:rPr>
        <w:t>XIII</w:t>
      </w:r>
      <w:r w:rsidRPr="00D146B2">
        <w:rPr>
          <w:rFonts w:ascii="Arial" w:hAnsi="Arial" w:cs="Arial"/>
          <w:sz w:val="24"/>
          <w:szCs w:val="24"/>
        </w:rPr>
        <w:t xml:space="preserve">-озеленяване – 300кв.м. ще се придаде към площта на УПИ </w:t>
      </w:r>
      <w:r w:rsidRPr="00D146B2">
        <w:rPr>
          <w:rFonts w:ascii="Arial" w:hAnsi="Arial" w:cs="Arial"/>
          <w:sz w:val="24"/>
          <w:szCs w:val="24"/>
          <w:lang w:val="en-US"/>
        </w:rPr>
        <w:t>XIV</w:t>
      </w:r>
      <w:r w:rsidRPr="00D146B2">
        <w:rPr>
          <w:rFonts w:ascii="Arial" w:hAnsi="Arial" w:cs="Arial"/>
          <w:sz w:val="24"/>
          <w:szCs w:val="24"/>
        </w:rPr>
        <w:t xml:space="preserve">-542-за </w:t>
      </w:r>
      <w:proofErr w:type="spellStart"/>
      <w:r w:rsidRPr="00D146B2">
        <w:rPr>
          <w:rFonts w:ascii="Arial" w:hAnsi="Arial" w:cs="Arial"/>
          <w:sz w:val="24"/>
          <w:szCs w:val="24"/>
        </w:rPr>
        <w:t>пром</w:t>
      </w:r>
      <w:proofErr w:type="spellEnd"/>
      <w:r w:rsidRPr="00D146B2">
        <w:rPr>
          <w:rFonts w:ascii="Arial" w:hAnsi="Arial" w:cs="Arial"/>
          <w:sz w:val="24"/>
          <w:szCs w:val="24"/>
        </w:rPr>
        <w:t>.застрояване, поради което е необходимо да се проведе процедура по чл.15 от ЗУТ.</w:t>
      </w:r>
    </w:p>
    <w:p w:rsidR="00D146B2" w:rsidRPr="00D146B2" w:rsidRDefault="00D146B2" w:rsidP="00D146B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146B2">
        <w:rPr>
          <w:rFonts w:ascii="Arial" w:hAnsi="Arial" w:cs="Arial"/>
          <w:sz w:val="24"/>
          <w:szCs w:val="24"/>
        </w:rPr>
        <w:t>Функционалното предназначение на устройствената зона  ще се запази, а именно - зона за предимно производствени дейности, означени като „Пп”, със следните устройствени показатели:</w:t>
      </w:r>
    </w:p>
    <w:p w:rsidR="00D146B2" w:rsidRPr="00D146B2" w:rsidRDefault="00D146B2" w:rsidP="00D146B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146B2">
        <w:rPr>
          <w:rFonts w:ascii="Arial" w:hAnsi="Arial" w:cs="Arial"/>
          <w:sz w:val="24"/>
          <w:szCs w:val="24"/>
        </w:rPr>
        <w:t>-Пзастр. -80%;</w:t>
      </w:r>
    </w:p>
    <w:p w:rsidR="00D146B2" w:rsidRPr="00D146B2" w:rsidRDefault="00D146B2" w:rsidP="00D146B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146B2">
        <w:rPr>
          <w:rFonts w:ascii="Arial" w:hAnsi="Arial" w:cs="Arial"/>
          <w:sz w:val="24"/>
          <w:szCs w:val="24"/>
        </w:rPr>
        <w:t>-Кинт. -2,0;</w:t>
      </w:r>
    </w:p>
    <w:p w:rsidR="00D146B2" w:rsidRPr="00D146B2" w:rsidRDefault="00D146B2" w:rsidP="00D146B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146B2">
        <w:rPr>
          <w:rFonts w:ascii="Arial" w:hAnsi="Arial" w:cs="Arial"/>
          <w:sz w:val="24"/>
          <w:szCs w:val="24"/>
        </w:rPr>
        <w:t>-</w:t>
      </w:r>
      <w:proofErr w:type="spellStart"/>
      <w:r w:rsidRPr="00D146B2">
        <w:rPr>
          <w:rFonts w:ascii="Arial" w:hAnsi="Arial" w:cs="Arial"/>
          <w:sz w:val="24"/>
          <w:szCs w:val="24"/>
        </w:rPr>
        <w:t>Позелен</w:t>
      </w:r>
      <w:proofErr w:type="spellEnd"/>
      <w:r w:rsidRPr="00D146B2">
        <w:rPr>
          <w:rFonts w:ascii="Arial" w:hAnsi="Arial" w:cs="Arial"/>
          <w:sz w:val="24"/>
          <w:szCs w:val="24"/>
        </w:rPr>
        <w:t>. – 20%;</w:t>
      </w:r>
    </w:p>
    <w:p w:rsidR="00E16ED2" w:rsidRPr="00D146B2" w:rsidRDefault="00D146B2" w:rsidP="00D146B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146B2">
        <w:rPr>
          <w:rFonts w:ascii="Arial" w:hAnsi="Arial" w:cs="Arial"/>
          <w:sz w:val="24"/>
          <w:szCs w:val="24"/>
        </w:rPr>
        <w:t>-Височина на застройката – до 10,00м</w:t>
      </w:r>
    </w:p>
    <w:p w:rsidR="00E16ED2" w:rsidRPr="00D146B2" w:rsidRDefault="00E16ED2" w:rsidP="00E16ED2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D146B2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E16ED2" w:rsidRPr="003D6650" w:rsidRDefault="00E16ED2" w:rsidP="00E16ED2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E16ED2" w:rsidRPr="0011175E" w:rsidRDefault="00E16ED2" w:rsidP="00E16ED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E16ED2" w:rsidRDefault="00E16ED2" w:rsidP="00E16ED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16ED2" w:rsidRDefault="00E16ED2" w:rsidP="00E16ED2"/>
    <w:p w:rsidR="00E16ED2" w:rsidRDefault="00E16ED2" w:rsidP="00E16ED2"/>
    <w:p w:rsidR="00941F6E" w:rsidRDefault="00941F6E"/>
    <w:sectPr w:rsidR="00941F6E" w:rsidSect="00E16E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ED2"/>
    <w:rsid w:val="00941F6E"/>
    <w:rsid w:val="00CC54DF"/>
    <w:rsid w:val="00D146B2"/>
    <w:rsid w:val="00D93A19"/>
    <w:rsid w:val="00E1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2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2019-07-29T09:29:00Z</dcterms:created>
  <dcterms:modified xsi:type="dcterms:W3CDTF">2019-07-29T09:34:00Z</dcterms:modified>
</cp:coreProperties>
</file>