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09" w:rsidRDefault="00464009" w:rsidP="00464009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033CC0" w:rsidRPr="00050519" w:rsidRDefault="006E13CE" w:rsidP="00033C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</w:pPr>
      <w:r w:rsidRPr="006E13CE">
        <w:rPr>
          <w:rFonts w:ascii="Georgia" w:eastAsia="Times New Roman" w:hAnsi="Georgia" w:cs="Times New Roman"/>
          <w:b/>
          <w:sz w:val="20"/>
          <w:szCs w:val="20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8pt;width:86.4pt;height:108pt;z-index:-251657216;mso-wrap-edited:f" wrapcoords="8585 0 4708 220 -277 2204 831 14106 1385 18073 8031 21159 9692 21380 11908 21380 13292 21159 19938 18073 20769 14106 21600 7053 21600 1984 16338 220 11354 0 8585 0">
            <v:imagedata r:id="rId4" o:title=""/>
            <w10:wrap anchorx="page"/>
          </v:shape>
          <o:OLEObject Type="Embed" ProgID="CorelDRAW.Graphic.10" ShapeID="_x0000_s1027" DrawAspect="Content" ObjectID="_1580308306" r:id="rId5"/>
        </w:pict>
      </w:r>
      <w:r w:rsidRPr="006E13CE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pict>
          <v:rect id="Правоъгълник 16" o:spid="_x0000_s1026" style="position:absolute;left:0;text-align:left;margin-left:1in;margin-top:27pt;width:378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" fillcolor="#1f7aff" stroked="f">
            <v:fill rotate="t" angle="135" focus="50%" type="gradient"/>
          </v:rect>
        </w:pict>
      </w:r>
      <w:r w:rsidR="00033CC0" w:rsidRPr="00050519">
        <w:rPr>
          <w:rFonts w:ascii="Georgia" w:eastAsia="Times New Roman" w:hAnsi="Georgia" w:cs="Times New Roman"/>
          <w:b/>
          <w:color w:val="3366FF"/>
          <w:sz w:val="52"/>
          <w:szCs w:val="52"/>
          <w:lang w:val="ru-RU" w:eastAsia="bg-BG"/>
        </w:rPr>
        <w:t xml:space="preserve">        </w:t>
      </w:r>
      <w:r w:rsidR="00033CC0" w:rsidRPr="00050519">
        <w:rPr>
          <w:rFonts w:ascii="Georgia" w:eastAsia="Times New Roman" w:hAnsi="Georgia" w:cs="Times New Roman"/>
          <w:b/>
          <w:color w:val="333399"/>
          <w:sz w:val="52"/>
          <w:szCs w:val="52"/>
          <w:lang w:val="ru-RU" w:eastAsia="bg-BG"/>
        </w:rPr>
        <w:t>ОБЩИНА  МАДАН</w:t>
      </w:r>
    </w:p>
    <w:p w:rsidR="00033CC0" w:rsidRPr="00050519" w:rsidRDefault="00033CC0" w:rsidP="00033CC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008000"/>
          <w:sz w:val="16"/>
          <w:szCs w:val="16"/>
          <w:lang w:val="ru-RU" w:eastAsia="bg-BG"/>
        </w:rPr>
      </w:pPr>
    </w:p>
    <w:p w:rsidR="00033CC0" w:rsidRPr="00050519" w:rsidRDefault="00033CC0" w:rsidP="00033CC0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</w:pPr>
      <w:r w:rsidRPr="00050519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 xml:space="preserve"> </w:t>
      </w:r>
      <w:r w:rsidRPr="00050519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  <w:t xml:space="preserve">        </w:t>
      </w:r>
      <w:r w:rsidRPr="00050519">
        <w:rPr>
          <w:rFonts w:ascii="Arial" w:eastAsia="Times New Roman" w:hAnsi="Arial" w:cs="Arial"/>
          <w:color w:val="009900"/>
          <w:sz w:val="20"/>
          <w:szCs w:val="20"/>
          <w:lang w:val="ru-RU" w:eastAsia="bg-BG"/>
        </w:rPr>
        <w:tab/>
        <w:t xml:space="preserve">   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гр.Мадан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val="en-US" w:eastAsia="bg-BG"/>
        </w:rPr>
        <w:t xml:space="preserve">, 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eastAsia="bg-BG"/>
        </w:rPr>
        <w:t xml:space="preserve">4900,обл.Смолян, 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>ул.”Обединение” № 14, тел. 0308/9- 82-20,факс:0308/9 - 82-77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eastAsia="bg-BG"/>
        </w:rPr>
        <w:t>;</w:t>
      </w:r>
      <w:r w:rsidRPr="00050519">
        <w:rPr>
          <w:rFonts w:ascii="Arial" w:eastAsia="Times New Roman" w:hAnsi="Arial" w:cs="Arial"/>
          <w:color w:val="333399"/>
          <w:sz w:val="16"/>
          <w:szCs w:val="16"/>
          <w:lang w:val="ru-RU" w:eastAsia="bg-BG"/>
        </w:rPr>
        <w:t xml:space="preserve"> 9-80-28</w:t>
      </w:r>
    </w:p>
    <w:p w:rsidR="00033CC0" w:rsidRPr="00050519" w:rsidRDefault="00033CC0" w:rsidP="00033C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eastAsia="Times New Roman" w:hAnsi="Arial" w:cs="Arial"/>
          <w:color w:val="333399"/>
          <w:sz w:val="18"/>
          <w:szCs w:val="18"/>
          <w:lang w:eastAsia="bg-BG"/>
        </w:rPr>
      </w:pPr>
      <w:r w:rsidRPr="00050519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                 </w:t>
      </w:r>
      <w:r w:rsidRPr="00050519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e</w:t>
      </w:r>
      <w:r w:rsidRPr="00050519">
        <w:rPr>
          <w:rFonts w:ascii="Arial" w:eastAsia="Times New Roman" w:hAnsi="Arial" w:cs="Arial"/>
          <w:color w:val="333399"/>
          <w:sz w:val="18"/>
          <w:szCs w:val="18"/>
          <w:lang w:eastAsia="bg-BG"/>
        </w:rPr>
        <w:t>-</w:t>
      </w:r>
      <w:r w:rsidRPr="00050519">
        <w:rPr>
          <w:rFonts w:ascii="Arial" w:eastAsia="Times New Roman" w:hAnsi="Arial" w:cs="Arial"/>
          <w:color w:val="333399"/>
          <w:sz w:val="18"/>
          <w:szCs w:val="18"/>
          <w:lang w:val="pt-BR" w:eastAsia="bg-BG"/>
        </w:rPr>
        <w:t>mail</w:t>
      </w:r>
      <w:r w:rsidRPr="00050519">
        <w:rPr>
          <w:rFonts w:ascii="Arial" w:eastAsia="Times New Roman" w:hAnsi="Arial" w:cs="Arial"/>
          <w:color w:val="333399"/>
          <w:sz w:val="18"/>
          <w:szCs w:val="18"/>
          <w:lang w:eastAsia="bg-BG"/>
        </w:rPr>
        <w:t xml:space="preserve">; </w:t>
      </w:r>
      <w:hyperlink r:id="rId6" w:history="1">
        <w:r w:rsidRPr="00050519">
          <w:rPr>
            <w:rFonts w:ascii="Arial" w:eastAsia="Times New Roman" w:hAnsi="Arial" w:cs="Arial"/>
            <w:b/>
            <w:color w:val="333399"/>
            <w:sz w:val="18"/>
            <w:szCs w:val="18"/>
            <w:u w:val="single"/>
            <w:lang w:val="de-DE" w:eastAsia="bg-BG"/>
          </w:rPr>
          <w:t>madanoba@gmail.com</w:t>
        </w:r>
      </w:hyperlink>
      <w:r w:rsidRPr="00050519">
        <w:rPr>
          <w:rFonts w:ascii="Arial" w:eastAsia="Times New Roman" w:hAnsi="Arial" w:cs="Arial"/>
          <w:color w:val="333399"/>
          <w:sz w:val="18"/>
          <w:szCs w:val="18"/>
          <w:lang w:val="de-DE" w:eastAsia="bg-BG"/>
        </w:rPr>
        <w:t xml:space="preserve">, </w:t>
      </w:r>
      <w:r w:rsidRPr="00050519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w</w:t>
      </w:r>
      <w:r w:rsidRPr="00050519">
        <w:rPr>
          <w:rFonts w:ascii="Arial" w:eastAsia="Times New Roman" w:hAnsi="Arial" w:cs="Arial"/>
          <w:b/>
          <w:color w:val="333399"/>
          <w:sz w:val="18"/>
          <w:szCs w:val="18"/>
          <w:lang w:val="de-DE" w:eastAsia="bg-BG"/>
        </w:rPr>
        <w:t>ww</w:t>
      </w:r>
      <w:r w:rsidRPr="00050519">
        <w:rPr>
          <w:rFonts w:ascii="Arial" w:eastAsia="Times New Roman" w:hAnsi="Arial" w:cs="Arial"/>
          <w:b/>
          <w:color w:val="333399"/>
          <w:sz w:val="18"/>
          <w:szCs w:val="18"/>
          <w:lang w:val="pt-BR" w:eastAsia="bg-BG"/>
        </w:rPr>
        <w:t>.madan.bg</w:t>
      </w:r>
    </w:p>
    <w:p w:rsidR="00033CC0" w:rsidRDefault="00033CC0" w:rsidP="00464009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033CC0" w:rsidRPr="00464009" w:rsidRDefault="00033CC0" w:rsidP="00464009">
      <w:p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color w:val="333399"/>
          <w:sz w:val="16"/>
          <w:szCs w:val="16"/>
          <w:lang w:eastAsia="bg-BG"/>
        </w:rPr>
      </w:pPr>
    </w:p>
    <w:p w:rsidR="00464009" w:rsidRDefault="00464009" w:rsidP="00464009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033CC0" w:rsidRPr="00464009" w:rsidRDefault="00033CC0" w:rsidP="00464009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464009" w:rsidRPr="00464009" w:rsidRDefault="00464009" w:rsidP="00464009">
      <w:pPr>
        <w:keepNext/>
        <w:jc w:val="center"/>
        <w:outlineLvl w:val="2"/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</w:pP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О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Б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Я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В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Л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Е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Н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И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 xml:space="preserve"> </w:t>
      </w:r>
      <w:r w:rsidRPr="00464009">
        <w:rPr>
          <w:rFonts w:ascii="Arial" w:eastAsia="Times New Roman" w:hAnsi="Arial" w:cs="Arial"/>
          <w:b/>
          <w:color w:val="000000"/>
          <w:sz w:val="32"/>
          <w:szCs w:val="32"/>
          <w:lang w:eastAsia="bg-BG"/>
        </w:rPr>
        <w:t>Е</w:t>
      </w:r>
    </w:p>
    <w:p w:rsidR="00724812" w:rsidRDefault="00724812" w:rsidP="00464009">
      <w:pPr>
        <w:overflowPunct w:val="0"/>
        <w:autoSpaceDE w:val="0"/>
        <w:autoSpaceDN w:val="0"/>
        <w:adjustRightInd w:val="0"/>
        <w:ind w:left="540" w:hanging="540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724812" w:rsidRPr="00464009" w:rsidRDefault="00724812" w:rsidP="00464009">
      <w:pPr>
        <w:overflowPunct w:val="0"/>
        <w:autoSpaceDE w:val="0"/>
        <w:autoSpaceDN w:val="0"/>
        <w:adjustRightInd w:val="0"/>
        <w:ind w:left="540" w:hanging="540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</w:p>
    <w:p w:rsidR="00464009" w:rsidRPr="00991193" w:rsidRDefault="00464009" w:rsidP="0046400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bg-BG"/>
        </w:rPr>
      </w:pPr>
      <w:r w:rsidRPr="00464009">
        <w:rPr>
          <w:rFonts w:ascii="Arial" w:eastAsia="Times New Roman" w:hAnsi="Arial" w:cs="Arial"/>
          <w:b/>
          <w:bCs/>
          <w:sz w:val="36"/>
          <w:szCs w:val="36"/>
          <w:lang w:eastAsia="bg-BG"/>
        </w:rPr>
        <w:t> 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Община Мадан на основание чл.128 ал.2 от ЗУТ,</w:t>
      </w:r>
      <w:r w:rsidRPr="00464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64009">
        <w:rPr>
          <w:rFonts w:ascii="Arial" w:eastAsia="Times New Roman" w:hAnsi="Arial" w:cs="Arial"/>
          <w:bCs/>
          <w:sz w:val="24"/>
          <w:szCs w:val="24"/>
          <w:lang w:eastAsia="bg-BG"/>
        </w:rPr>
        <w:t>обявява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 на</w:t>
      </w:r>
      <w:r w:rsidRPr="004640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91193">
        <w:rPr>
          <w:rFonts w:ascii="Arial" w:eastAsia="Times New Roman" w:hAnsi="Arial" w:cs="Arial"/>
          <w:sz w:val="24"/>
          <w:szCs w:val="24"/>
          <w:lang w:eastAsia="bg-BG"/>
        </w:rPr>
        <w:t xml:space="preserve">заинтересуваните лица по смисъла на чл.131, ал.1 от ЗУТ, че е изготвен проект за ПУП-парцеларен план за елементите на техническата инфраструктура за обект „Кабелна линия 20kV от МТП – Чиевци до нов МТП в землище с.Леска“,  община Мадан. </w:t>
      </w:r>
    </w:p>
    <w:p w:rsidR="00464009" w:rsidRPr="00991193" w:rsidRDefault="00464009" w:rsidP="00464009">
      <w:pPr>
        <w:tabs>
          <w:tab w:val="left" w:pos="709"/>
        </w:tabs>
        <w:ind w:hanging="11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991193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991193">
        <w:rPr>
          <w:rFonts w:ascii="Arial" w:eastAsia="Times New Roman" w:hAnsi="Arial" w:cs="Arial"/>
          <w:sz w:val="24"/>
          <w:szCs w:val="24"/>
          <w:lang w:eastAsia="bg-BG"/>
        </w:rPr>
        <w:tab/>
        <w:t>Трасето на кабелната линия ще преминава, съгласно представеният регистър, през :</w:t>
      </w:r>
    </w:p>
    <w:p w:rsidR="00464009" w:rsidRPr="00991193" w:rsidRDefault="00464009" w:rsidP="00464009">
      <w:pPr>
        <w:tabs>
          <w:tab w:val="left" w:pos="709"/>
          <w:tab w:val="left" w:pos="851"/>
        </w:tabs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991193">
        <w:rPr>
          <w:rFonts w:ascii="Arial" w:eastAsia="Times New Roman" w:hAnsi="Arial" w:cs="Arial"/>
          <w:sz w:val="24"/>
          <w:szCs w:val="24"/>
          <w:lang w:eastAsia="bg-BG"/>
        </w:rPr>
        <w:t>•</w:t>
      </w:r>
      <w:r w:rsidRPr="00991193">
        <w:rPr>
          <w:rFonts w:ascii="Arial" w:eastAsia="Times New Roman" w:hAnsi="Arial" w:cs="Arial"/>
          <w:sz w:val="24"/>
          <w:szCs w:val="24"/>
          <w:lang w:eastAsia="bg-BG"/>
        </w:rPr>
        <w:tab/>
        <w:t>Имот №1379 в землището на с.Леска -  с начин на трайно ползване /НТП/: полски път; вид собственост: Общинска публична; собственост на Община Мадан; дължина на трасето в имота 868,25м.; площ с ограничения в ползването заета от обекта  0,869 дка.</w:t>
      </w:r>
    </w:p>
    <w:p w:rsidR="00464009" w:rsidRPr="00991193" w:rsidRDefault="00464009" w:rsidP="00464009">
      <w:pPr>
        <w:ind w:firstLine="709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bg-BG"/>
        </w:rPr>
      </w:pPr>
      <w:r w:rsidRPr="00991193">
        <w:rPr>
          <w:rFonts w:ascii="Arial" w:eastAsia="Times New Roman" w:hAnsi="Arial" w:cs="Arial"/>
          <w:sz w:val="24"/>
          <w:szCs w:val="24"/>
          <w:lang w:eastAsia="bg-BG"/>
        </w:rPr>
        <w:t>Обекта е с обща дължина на трасето 868,25м. и ширина на сервитутната ивица -1,00м. /по 0,50м. от двете страни на оста/.</w:t>
      </w:r>
    </w:p>
    <w:p w:rsidR="00464009" w:rsidRPr="00464009" w:rsidRDefault="00464009" w:rsidP="008F5AD6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На основание чл.128 ал.5 от ЗУТ в </w:t>
      </w:r>
      <w:r w:rsidRPr="00724812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едномесечен</w:t>
      </w:r>
      <w:r w:rsidRPr="00464009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срок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 от обнародването в „Държавен вестник” бр.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14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/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13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.0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2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.201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8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 год., считано от 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13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.0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2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.201</w:t>
      </w:r>
      <w:r w:rsidR="002D5424">
        <w:rPr>
          <w:rFonts w:ascii="Arial" w:eastAsia="Times New Roman" w:hAnsi="Arial" w:cs="Arial"/>
          <w:sz w:val="24"/>
          <w:szCs w:val="24"/>
          <w:lang w:val="en-US" w:eastAsia="bg-BG"/>
        </w:rPr>
        <w:t>8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год. до 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14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.0</w:t>
      </w:r>
      <w:r w:rsidR="002D5424">
        <w:rPr>
          <w:rFonts w:ascii="Arial" w:eastAsia="Times New Roman" w:hAnsi="Arial" w:cs="Arial"/>
          <w:sz w:val="24"/>
          <w:szCs w:val="24"/>
          <w:lang w:val="en-US" w:eastAsia="bg-BG"/>
        </w:rPr>
        <w:t>3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.201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8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 xml:space="preserve"> год. включително, заинтересуваните лица по чл.131 от ЗУТ, могат да направят писмени възражения, предложения и искания по проекта за подробен устройствен план – план за регулация до Общинска администрация - гр.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 xml:space="preserve">Мадан, 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ул.”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Обединение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”№1</w:t>
      </w:r>
      <w:r w:rsidR="008F5AD6" w:rsidRPr="003E5DAB">
        <w:rPr>
          <w:rFonts w:ascii="Arial" w:eastAsia="Times New Roman" w:hAnsi="Arial" w:cs="Arial"/>
          <w:sz w:val="24"/>
          <w:szCs w:val="24"/>
          <w:lang w:eastAsia="bg-BG"/>
        </w:rPr>
        <w:t>4</w:t>
      </w:r>
      <w:r w:rsidRPr="00464009">
        <w:rPr>
          <w:rFonts w:ascii="Arial" w:eastAsia="Times New Roman" w:hAnsi="Arial" w:cs="Arial"/>
          <w:sz w:val="24"/>
          <w:szCs w:val="24"/>
          <w:lang w:eastAsia="bg-BG"/>
        </w:rPr>
        <w:t>.</w:t>
      </w:r>
    </w:p>
    <w:sectPr w:rsidR="00464009" w:rsidRPr="00464009" w:rsidSect="00033CC0">
      <w:pgSz w:w="11906" w:h="16838"/>
      <w:pgMar w:top="71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4009"/>
    <w:rsid w:val="00033CC0"/>
    <w:rsid w:val="0025135C"/>
    <w:rsid w:val="002D5424"/>
    <w:rsid w:val="003971B7"/>
    <w:rsid w:val="003E5DAB"/>
    <w:rsid w:val="00464009"/>
    <w:rsid w:val="0064300E"/>
    <w:rsid w:val="006B5166"/>
    <w:rsid w:val="006E13CE"/>
    <w:rsid w:val="00724812"/>
    <w:rsid w:val="007C7D20"/>
    <w:rsid w:val="008230E6"/>
    <w:rsid w:val="008F5AD6"/>
    <w:rsid w:val="009D403D"/>
    <w:rsid w:val="009D77C0"/>
    <w:rsid w:val="00AE70D2"/>
    <w:rsid w:val="00CB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noba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admin</cp:lastModifiedBy>
  <cp:revision>12</cp:revision>
  <cp:lastPrinted>2018-02-14T10:58:00Z</cp:lastPrinted>
  <dcterms:created xsi:type="dcterms:W3CDTF">2018-02-14T09:45:00Z</dcterms:created>
  <dcterms:modified xsi:type="dcterms:W3CDTF">2018-02-16T15:45:00Z</dcterms:modified>
</cp:coreProperties>
</file>