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A1" w:rsidRPr="00471139" w:rsidRDefault="003054A1" w:rsidP="00471139">
      <w:pPr>
        <w:keepNext/>
        <w:keepLines/>
        <w:spacing w:after="0"/>
        <w:contextualSpacing/>
        <w:jc w:val="center"/>
        <w:outlineLvl w:val="0"/>
        <w:rPr>
          <w:rFonts w:ascii="Times New Roman" w:eastAsia="Times New Roman" w:hAnsi="Times New Roman"/>
          <w:b/>
          <w:bCs/>
          <w:sz w:val="32"/>
          <w:szCs w:val="32"/>
        </w:rPr>
      </w:pPr>
      <w:r w:rsidRPr="00471139">
        <w:rPr>
          <w:rFonts w:ascii="Times New Roman" w:eastAsia="Times New Roman" w:hAnsi="Times New Roman"/>
          <w:b/>
          <w:bCs/>
          <w:sz w:val="32"/>
          <w:szCs w:val="32"/>
        </w:rPr>
        <w:t xml:space="preserve">ДОГОВОР </w:t>
      </w:r>
      <w:r w:rsidR="00B33E4F">
        <w:rPr>
          <w:rFonts w:ascii="Times New Roman" w:eastAsia="Times New Roman" w:hAnsi="Times New Roman"/>
          <w:b/>
          <w:bCs/>
          <w:sz w:val="32"/>
          <w:szCs w:val="32"/>
        </w:rPr>
        <w:t xml:space="preserve"> (проект)</w:t>
      </w:r>
    </w:p>
    <w:p w:rsidR="003054A1" w:rsidRPr="00471139" w:rsidRDefault="003054A1" w:rsidP="00471139">
      <w:pPr>
        <w:keepNext/>
        <w:keepLines/>
        <w:spacing w:after="0"/>
        <w:contextualSpacing/>
        <w:jc w:val="center"/>
        <w:outlineLvl w:val="0"/>
        <w:rPr>
          <w:rFonts w:ascii="Times New Roman" w:eastAsia="Times New Roman" w:hAnsi="Times New Roman"/>
          <w:b/>
          <w:bCs/>
          <w:sz w:val="28"/>
          <w:szCs w:val="28"/>
        </w:rPr>
      </w:pPr>
      <w:r w:rsidRPr="00471139">
        <w:rPr>
          <w:rFonts w:ascii="Times New Roman" w:eastAsia="Times New Roman" w:hAnsi="Times New Roman"/>
          <w:b/>
          <w:bCs/>
          <w:sz w:val="28"/>
          <w:szCs w:val="28"/>
        </w:rPr>
        <w:t xml:space="preserve">за възлагане на обществена поръчка </w:t>
      </w:r>
    </w:p>
    <w:p w:rsidR="003054A1" w:rsidRPr="00471139" w:rsidRDefault="003054A1" w:rsidP="00471139">
      <w:pPr>
        <w:spacing w:after="0"/>
        <w:contextualSpacing/>
        <w:jc w:val="center"/>
        <w:rPr>
          <w:rFonts w:ascii="Times New Roman" w:hAnsi="Times New Roman"/>
          <w:b/>
          <w:sz w:val="24"/>
          <w:szCs w:val="24"/>
        </w:rPr>
      </w:pPr>
    </w:p>
    <w:p w:rsidR="003054A1" w:rsidRPr="00471139" w:rsidRDefault="003054A1" w:rsidP="00471139">
      <w:pPr>
        <w:spacing w:after="0"/>
        <w:contextualSpacing/>
        <w:jc w:val="center"/>
        <w:rPr>
          <w:rFonts w:ascii="Times New Roman" w:hAnsi="Times New Roman"/>
          <w:b/>
          <w:sz w:val="24"/>
          <w:szCs w:val="24"/>
        </w:rPr>
      </w:pPr>
      <w:r w:rsidRPr="00471139">
        <w:rPr>
          <w:rFonts w:ascii="Times New Roman" w:hAnsi="Times New Roman"/>
          <w:b/>
          <w:sz w:val="24"/>
          <w:szCs w:val="24"/>
        </w:rPr>
        <w:t>№ ………………………………………….</w:t>
      </w:r>
    </w:p>
    <w:p w:rsidR="003054A1" w:rsidRPr="00471139" w:rsidRDefault="003054A1" w:rsidP="00471139">
      <w:pPr>
        <w:shd w:val="clear" w:color="auto" w:fill="FFFFFF"/>
        <w:spacing w:after="0"/>
        <w:contextualSpacing/>
        <w:jc w:val="center"/>
        <w:rPr>
          <w:rFonts w:ascii="Times New Roman" w:eastAsia="Times New Roman" w:hAnsi="Times New Roman"/>
          <w:spacing w:val="-4"/>
          <w:sz w:val="24"/>
          <w:szCs w:val="24"/>
        </w:rPr>
      </w:pPr>
    </w:p>
    <w:p w:rsidR="003054A1" w:rsidRPr="00471139" w:rsidRDefault="003054A1" w:rsidP="00B33E4F">
      <w:pPr>
        <w:shd w:val="clear" w:color="auto" w:fill="FFFFFF"/>
        <w:spacing w:after="0"/>
        <w:contextualSpacing/>
        <w:jc w:val="both"/>
        <w:rPr>
          <w:rFonts w:ascii="Times New Roman" w:eastAsia="Times New Roman" w:hAnsi="Times New Roman"/>
          <w:spacing w:val="-4"/>
          <w:sz w:val="24"/>
          <w:szCs w:val="24"/>
        </w:rPr>
      </w:pPr>
    </w:p>
    <w:p w:rsidR="003054A1" w:rsidRPr="00471139" w:rsidRDefault="003054A1" w:rsidP="00B33E4F">
      <w:pPr>
        <w:shd w:val="clear" w:color="auto" w:fill="FFFFFF"/>
        <w:spacing w:after="0"/>
        <w:contextualSpacing/>
        <w:jc w:val="both"/>
        <w:rPr>
          <w:rFonts w:ascii="Times New Roman" w:eastAsia="Times New Roman" w:hAnsi="Times New Roman"/>
          <w:spacing w:val="-1"/>
          <w:sz w:val="24"/>
          <w:szCs w:val="24"/>
        </w:rPr>
      </w:pPr>
      <w:r w:rsidRPr="00471139">
        <w:rPr>
          <w:rFonts w:ascii="Times New Roman" w:eastAsia="Times New Roman" w:hAnsi="Times New Roman"/>
          <w:spacing w:val="-4"/>
          <w:sz w:val="24"/>
          <w:szCs w:val="24"/>
        </w:rPr>
        <w:t>Днес,</w:t>
      </w:r>
      <w:r w:rsidRPr="00471139">
        <w:rPr>
          <w:rFonts w:ascii="Times New Roman" w:eastAsia="Times New Roman" w:hAnsi="Times New Roman"/>
          <w:sz w:val="24"/>
          <w:szCs w:val="24"/>
        </w:rPr>
        <w:tab/>
        <w:t>……….2018 г.</w:t>
      </w:r>
      <w:r w:rsidRPr="00471139">
        <w:rPr>
          <w:rFonts w:ascii="Times New Roman" w:eastAsia="Times New Roman" w:hAnsi="Times New Roman"/>
          <w:spacing w:val="-1"/>
          <w:sz w:val="24"/>
          <w:szCs w:val="24"/>
        </w:rPr>
        <w:t xml:space="preserve">, в </w:t>
      </w:r>
      <w:r w:rsidRPr="00471139">
        <w:rPr>
          <w:rFonts w:ascii="Times New Roman" w:eastAsia="Times New Roman" w:hAnsi="Times New Roman"/>
          <w:sz w:val="24"/>
          <w:szCs w:val="24"/>
        </w:rPr>
        <w:t xml:space="preserve">гр.Мадан, </w:t>
      </w:r>
      <w:r w:rsidRPr="00471139">
        <w:rPr>
          <w:rFonts w:ascii="Times New Roman" w:eastAsia="Times New Roman" w:hAnsi="Times New Roman"/>
          <w:spacing w:val="-1"/>
          <w:sz w:val="24"/>
          <w:szCs w:val="24"/>
        </w:rPr>
        <w:t>между:</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ОБЩИНА МАДАН</w:t>
      </w:r>
      <w:r w:rsidRPr="00471139">
        <w:rPr>
          <w:rFonts w:ascii="Times New Roman" w:eastAsia="Times New Roman" w:hAnsi="Times New Roman"/>
          <w:sz w:val="24"/>
          <w:szCs w:val="24"/>
          <w:lang w:eastAsia="bg-BG"/>
        </w:rPr>
        <w:t>,</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lang w:eastAsia="bg-BG"/>
        </w:rPr>
      </w:pPr>
      <w:r w:rsidRPr="00471139">
        <w:rPr>
          <w:rFonts w:ascii="Times New Roman" w:eastAsia="Times New Roman" w:hAnsi="Times New Roman"/>
          <w:sz w:val="24"/>
          <w:szCs w:val="24"/>
        </w:rPr>
        <w:t xml:space="preserve">със седалище и адрес на управление: 4900 гр.Мадан, ул. “Обединение” № 14, код по Регистър БУЛСТАТ </w:t>
      </w:r>
      <w:r w:rsidRPr="00471139">
        <w:rPr>
          <w:rFonts w:ascii="Times New Roman" w:hAnsi="Times New Roman"/>
          <w:bCs/>
          <w:sz w:val="24"/>
          <w:szCs w:val="24"/>
        </w:rPr>
        <w:t>000614984</w:t>
      </w:r>
      <w:r w:rsidRPr="00471139">
        <w:rPr>
          <w:rFonts w:ascii="Times New Roman" w:eastAsia="Times New Roman" w:hAnsi="Times New Roman"/>
          <w:sz w:val="24"/>
          <w:szCs w:val="24"/>
          <w:lang w:eastAsia="bg-BG"/>
        </w:rPr>
        <w:t xml:space="preserve">, представлявана от </w:t>
      </w:r>
      <w:r w:rsidRPr="00471139">
        <w:rPr>
          <w:rFonts w:ascii="Times New Roman" w:hAnsi="Times New Roman"/>
          <w:bCs/>
          <w:sz w:val="24"/>
          <w:szCs w:val="24"/>
        </w:rPr>
        <w:t>Фахри Молайсенов</w:t>
      </w:r>
      <w:r w:rsidRPr="00471139">
        <w:rPr>
          <w:rFonts w:ascii="Times New Roman" w:eastAsia="Times New Roman" w:hAnsi="Times New Roman"/>
          <w:sz w:val="24"/>
          <w:szCs w:val="24"/>
        </w:rPr>
        <w:t>, в качеството му на Кмет на Община Мадан и Фиданка Узунова, в качеството му на гл.счетоводител на  Община Мадан</w:t>
      </w:r>
      <w:r w:rsidRPr="00471139">
        <w:rPr>
          <w:rFonts w:ascii="Times New Roman" w:eastAsia="Times New Roman" w:hAnsi="Times New Roman"/>
          <w:sz w:val="24"/>
          <w:szCs w:val="24"/>
          <w:lang w:eastAsia="bg-BG"/>
        </w:rPr>
        <w:t xml:space="preserve">, наричан/а/о за краткост </w:t>
      </w:r>
      <w:r w:rsidRPr="00471139">
        <w:rPr>
          <w:rFonts w:ascii="Times New Roman" w:eastAsia="Times New Roman" w:hAnsi="Times New Roman"/>
          <w:b/>
          <w:sz w:val="24"/>
          <w:szCs w:val="24"/>
          <w:lang w:eastAsia="bg-BG"/>
        </w:rPr>
        <w:t>ВЪЗЛОЖИТЕЛ</w:t>
      </w:r>
      <w:r w:rsidRPr="00471139">
        <w:rPr>
          <w:rFonts w:ascii="Times New Roman" w:eastAsia="Times New Roman" w:hAnsi="Times New Roman"/>
          <w:sz w:val="24"/>
          <w:szCs w:val="24"/>
          <w:lang w:eastAsia="bg-BG"/>
        </w:rPr>
        <w:t>, от една страна,</w:t>
      </w:r>
    </w:p>
    <w:p w:rsidR="003054A1" w:rsidRPr="00471139" w:rsidRDefault="003054A1" w:rsidP="00B33E4F">
      <w:pPr>
        <w:shd w:val="clear" w:color="auto" w:fill="FFFFFF"/>
        <w:spacing w:after="0"/>
        <w:contextualSpacing/>
        <w:jc w:val="both"/>
        <w:rPr>
          <w:rFonts w:ascii="Times New Roman" w:eastAsia="Times New Roman" w:hAnsi="Times New Roman"/>
          <w:spacing w:val="-1"/>
          <w:sz w:val="24"/>
          <w:szCs w:val="24"/>
        </w:rPr>
      </w:pPr>
      <w:r w:rsidRPr="00471139">
        <w:rPr>
          <w:rFonts w:ascii="Times New Roman" w:eastAsia="Times New Roman" w:hAnsi="Times New Roman"/>
          <w:sz w:val="24"/>
          <w:szCs w:val="24"/>
        </w:rPr>
        <w:t xml:space="preserve">и </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w:t>
      </w:r>
      <w:r w:rsidRPr="00471139">
        <w:rPr>
          <w:rFonts w:ascii="Times New Roman" w:eastAsia="Times New Roman" w:hAnsi="Times New Roman"/>
          <w:b/>
          <w:i/>
          <w:sz w:val="24"/>
          <w:szCs w:val="24"/>
        </w:rPr>
        <w:t>Наименование на изпълнителя</w:t>
      </w:r>
      <w:r w:rsidRPr="00471139">
        <w:rPr>
          <w:rFonts w:ascii="Times New Roman" w:eastAsia="Times New Roman" w:hAnsi="Times New Roman"/>
          <w:b/>
          <w:sz w:val="24"/>
          <w:szCs w:val="24"/>
        </w:rPr>
        <w:t>]</w:t>
      </w:r>
      <w:r w:rsidRPr="00471139">
        <w:rPr>
          <w:rFonts w:ascii="Times New Roman" w:eastAsia="Times New Roman" w:hAnsi="Times New Roman"/>
          <w:sz w:val="24"/>
          <w:szCs w:val="24"/>
          <w:lang w:eastAsia="bg-BG"/>
        </w:rPr>
        <w:t>,</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[с адрес: [</w:t>
      </w:r>
      <w:r w:rsidRPr="00471139">
        <w:rPr>
          <w:rFonts w:ascii="Times New Roman" w:eastAsia="Times New Roman" w:hAnsi="Times New Roman"/>
          <w:i/>
          <w:sz w:val="24"/>
          <w:szCs w:val="24"/>
        </w:rPr>
        <w:t>адрес на изпълнителя</w:t>
      </w:r>
      <w:r w:rsidRPr="00471139">
        <w:rPr>
          <w:rFonts w:ascii="Times New Roman" w:eastAsia="Times New Roman" w:hAnsi="Times New Roman"/>
          <w:sz w:val="24"/>
          <w:szCs w:val="24"/>
        </w:rPr>
        <w:t>] / със седалище и адрес на управление: [</w:t>
      </w:r>
      <w:r w:rsidRPr="00471139">
        <w:rPr>
          <w:rFonts w:ascii="Times New Roman" w:eastAsia="Times New Roman" w:hAnsi="Times New Roman"/>
          <w:i/>
          <w:sz w:val="24"/>
          <w:szCs w:val="24"/>
        </w:rPr>
        <w:t>седалище иадрес на управление на изпълнителя</w:t>
      </w:r>
      <w:r w:rsidRPr="00471139">
        <w:rPr>
          <w:rFonts w:ascii="Times New Roman" w:eastAsia="Times New Roman" w:hAnsi="Times New Roman"/>
          <w:sz w:val="24"/>
          <w:szCs w:val="24"/>
        </w:rPr>
        <w:t>] [</w:t>
      </w:r>
      <w:r w:rsidRPr="00471139">
        <w:rPr>
          <w:rFonts w:ascii="Times New Roman" w:eastAsia="Times New Roman" w:hAnsi="Times New Roman"/>
          <w:i/>
          <w:color w:val="FF0000"/>
          <w:sz w:val="24"/>
          <w:szCs w:val="24"/>
        </w:rPr>
        <w:t>да се попълни приложимото според случая</w:t>
      </w:r>
      <w:r w:rsidRPr="00471139">
        <w:rPr>
          <w:rFonts w:ascii="Times New Roman" w:eastAsia="Times New Roman" w:hAnsi="Times New Roman"/>
          <w:sz w:val="24"/>
          <w:szCs w:val="24"/>
        </w:rPr>
        <w:t>],</w:t>
      </w:r>
    </w:p>
    <w:p w:rsidR="003054A1" w:rsidRPr="00471139" w:rsidRDefault="003054A1" w:rsidP="00B33E4F">
      <w:pPr>
        <w:widowControl w:val="0"/>
        <w:autoSpaceDE w:val="0"/>
        <w:autoSpaceDN w:val="0"/>
        <w:adjustRightInd w:val="0"/>
        <w:spacing w:after="0"/>
        <w:contextualSpacing/>
        <w:jc w:val="both"/>
        <w:rPr>
          <w:rFonts w:ascii="Times New Roman" w:eastAsia="Times New Roman" w:hAnsi="Times New Roman"/>
          <w:b/>
          <w:sz w:val="24"/>
          <w:szCs w:val="24"/>
          <w:lang w:eastAsia="bg-BG"/>
        </w:rPr>
      </w:pPr>
      <w:r w:rsidRPr="00471139">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471139">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471139">
        <w:rPr>
          <w:rFonts w:ascii="Times New Roman" w:eastAsia="Times New Roman" w:hAnsi="Times New Roman"/>
          <w:sz w:val="24"/>
          <w:szCs w:val="24"/>
        </w:rPr>
        <w:t>) […] [и ДДС номер […]] [</w:t>
      </w:r>
      <w:r w:rsidRPr="00471139">
        <w:rPr>
          <w:rFonts w:ascii="Times New Roman" w:eastAsia="Times New Roman" w:hAnsi="Times New Roman"/>
          <w:i/>
          <w:color w:val="FF0000"/>
          <w:sz w:val="24"/>
          <w:szCs w:val="24"/>
        </w:rPr>
        <w:t>да се попълни приложимото според случая</w:t>
      </w:r>
      <w:r w:rsidRPr="00471139">
        <w:rPr>
          <w:rFonts w:ascii="Times New Roman" w:eastAsia="Times New Roman" w:hAnsi="Times New Roman"/>
          <w:sz w:val="24"/>
          <w:szCs w:val="24"/>
        </w:rPr>
        <w:t>]</w:t>
      </w:r>
      <w:r w:rsidRPr="00471139">
        <w:rPr>
          <w:rFonts w:ascii="Times New Roman" w:eastAsia="Times New Roman" w:hAnsi="Times New Roman"/>
          <w:sz w:val="24"/>
          <w:szCs w:val="24"/>
          <w:lang w:eastAsia="bg-BG"/>
        </w:rPr>
        <w:t>,</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lang w:eastAsia="bg-BG"/>
        </w:rPr>
      </w:pPr>
      <w:r w:rsidRPr="00471139">
        <w:rPr>
          <w:rFonts w:ascii="Times New Roman" w:eastAsia="Times New Roman" w:hAnsi="Times New Roman"/>
          <w:sz w:val="24"/>
          <w:szCs w:val="24"/>
          <w:lang w:eastAsia="bg-BG"/>
        </w:rPr>
        <w:t xml:space="preserve">представляван/а/о от </w:t>
      </w:r>
      <w:r w:rsidRPr="00471139">
        <w:rPr>
          <w:rFonts w:ascii="Times New Roman" w:eastAsia="Times New Roman" w:hAnsi="Times New Roman"/>
          <w:sz w:val="24"/>
          <w:szCs w:val="24"/>
        </w:rPr>
        <w:t>[</w:t>
      </w:r>
      <w:r w:rsidRPr="00471139">
        <w:rPr>
          <w:rFonts w:ascii="Times New Roman" w:eastAsia="Times New Roman" w:hAnsi="Times New Roman"/>
          <w:i/>
          <w:sz w:val="24"/>
          <w:szCs w:val="24"/>
        </w:rPr>
        <w:t>имена на лицето или лицата, представляващи изпълнителя</w:t>
      </w:r>
      <w:r w:rsidRPr="00471139">
        <w:rPr>
          <w:rFonts w:ascii="Times New Roman" w:eastAsia="Times New Roman" w:hAnsi="Times New Roman"/>
          <w:sz w:val="24"/>
          <w:szCs w:val="24"/>
        </w:rPr>
        <w:t>], в качеството на [</w:t>
      </w:r>
      <w:r w:rsidRPr="00471139">
        <w:rPr>
          <w:rFonts w:ascii="Times New Roman" w:eastAsia="Times New Roman" w:hAnsi="Times New Roman"/>
          <w:i/>
          <w:sz w:val="24"/>
          <w:szCs w:val="24"/>
        </w:rPr>
        <w:t>длъжност/и на лицето или лицата, представляващи изпълнителя</w:t>
      </w:r>
      <w:r w:rsidRPr="00471139">
        <w:rPr>
          <w:rFonts w:ascii="Times New Roman" w:eastAsia="Times New Roman" w:hAnsi="Times New Roman"/>
          <w:sz w:val="24"/>
          <w:szCs w:val="24"/>
        </w:rPr>
        <w:t>]</w:t>
      </w:r>
      <w:r w:rsidRPr="00471139">
        <w:rPr>
          <w:rFonts w:ascii="Times New Roman" w:eastAsia="Times New Roman" w:hAnsi="Times New Roman"/>
          <w:sz w:val="24"/>
          <w:szCs w:val="24"/>
          <w:lang w:eastAsia="bg-BG"/>
        </w:rPr>
        <w:t xml:space="preserve">, [съгласно </w:t>
      </w:r>
      <w:r w:rsidRPr="00471139">
        <w:rPr>
          <w:rFonts w:ascii="Times New Roman" w:eastAsia="Times New Roman" w:hAnsi="Times New Roman"/>
          <w:sz w:val="24"/>
          <w:szCs w:val="24"/>
        </w:rPr>
        <w:t>[</w:t>
      </w:r>
      <w:r w:rsidRPr="00471139">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471139">
        <w:rPr>
          <w:rFonts w:ascii="Times New Roman" w:eastAsia="Times New Roman" w:hAnsi="Times New Roman"/>
          <w:i/>
          <w:color w:val="FF0000"/>
          <w:sz w:val="24"/>
          <w:szCs w:val="24"/>
        </w:rPr>
        <w:t>– ако е приложимо</w:t>
      </w:r>
      <w:r w:rsidRPr="00471139">
        <w:rPr>
          <w:rFonts w:ascii="Times New Roman" w:eastAsia="Times New Roman" w:hAnsi="Times New Roman"/>
          <w:sz w:val="24"/>
          <w:szCs w:val="24"/>
        </w:rPr>
        <w:t>]]</w:t>
      </w:r>
      <w:r w:rsidRPr="00471139">
        <w:rPr>
          <w:rFonts w:ascii="Times New Roman" w:eastAsia="Times New Roman" w:hAnsi="Times New Roman"/>
          <w:sz w:val="24"/>
          <w:szCs w:val="24"/>
          <w:lang w:eastAsia="bg-BG"/>
        </w:rPr>
        <w:t>,</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lang w:eastAsia="bg-BG"/>
        </w:rPr>
      </w:pPr>
      <w:r w:rsidRPr="00471139">
        <w:rPr>
          <w:rFonts w:ascii="Times New Roman" w:eastAsia="Times New Roman" w:hAnsi="Times New Roman"/>
          <w:sz w:val="24"/>
          <w:szCs w:val="24"/>
          <w:lang w:eastAsia="bg-BG"/>
        </w:rPr>
        <w:t xml:space="preserve">наричан/а/о за краткост </w:t>
      </w:r>
      <w:r w:rsidRPr="00471139">
        <w:rPr>
          <w:rFonts w:ascii="Times New Roman" w:eastAsia="Times New Roman" w:hAnsi="Times New Roman"/>
          <w:b/>
          <w:color w:val="000000"/>
          <w:sz w:val="24"/>
          <w:szCs w:val="24"/>
        </w:rPr>
        <w:t>ИЗПЪЛНИТЕЛ</w:t>
      </w:r>
      <w:r w:rsidRPr="00471139">
        <w:rPr>
          <w:rFonts w:ascii="Times New Roman" w:eastAsia="Times New Roman" w:hAnsi="Times New Roman"/>
          <w:sz w:val="24"/>
          <w:szCs w:val="24"/>
          <w:lang w:eastAsia="bg-BG"/>
        </w:rPr>
        <w:t>, от друга страна,</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lang w:eastAsia="bg-BG"/>
        </w:rPr>
      </w:pPr>
    </w:p>
    <w:p w:rsidR="003054A1" w:rsidRPr="00471139" w:rsidRDefault="003054A1" w:rsidP="00B33E4F">
      <w:pPr>
        <w:shd w:val="clear" w:color="auto" w:fill="FFFFFF"/>
        <w:spacing w:after="0"/>
        <w:contextualSpacing/>
        <w:jc w:val="both"/>
        <w:rPr>
          <w:rFonts w:ascii="Times New Roman" w:eastAsia="Times New Roman" w:hAnsi="Times New Roman"/>
          <w:sz w:val="24"/>
          <w:szCs w:val="24"/>
          <w:lang w:eastAsia="bg-BG"/>
        </w:rPr>
      </w:pPr>
      <w:r w:rsidRPr="00471139">
        <w:rPr>
          <w:rFonts w:ascii="Times New Roman" w:eastAsia="Times New Roman" w:hAnsi="Times New Roman"/>
          <w:sz w:val="24"/>
          <w:szCs w:val="24"/>
          <w:lang w:eastAsia="bg-BG"/>
        </w:rPr>
        <w:t>(</w:t>
      </w:r>
      <w:r w:rsidRPr="00471139">
        <w:rPr>
          <w:rFonts w:ascii="Times New Roman" w:eastAsia="Times New Roman" w:hAnsi="Times New Roman"/>
          <w:sz w:val="24"/>
          <w:szCs w:val="24"/>
        </w:rPr>
        <w:t>ВЪЗЛОЖИТЕЛЯТ и ИЗПЪЛНИТЕЛЯТ наричани заедно „</w:t>
      </w:r>
      <w:r w:rsidRPr="00471139">
        <w:rPr>
          <w:rFonts w:ascii="Times New Roman" w:eastAsia="Times New Roman" w:hAnsi="Times New Roman"/>
          <w:b/>
          <w:sz w:val="24"/>
          <w:szCs w:val="24"/>
        </w:rPr>
        <w:t>Страните</w:t>
      </w:r>
      <w:r w:rsidRPr="00471139">
        <w:rPr>
          <w:rFonts w:ascii="Times New Roman" w:eastAsia="Times New Roman" w:hAnsi="Times New Roman"/>
          <w:sz w:val="24"/>
          <w:szCs w:val="24"/>
        </w:rPr>
        <w:t>“, а всеки от тях поотделно „</w:t>
      </w:r>
      <w:r w:rsidRPr="00471139">
        <w:rPr>
          <w:rFonts w:ascii="Times New Roman" w:eastAsia="Times New Roman" w:hAnsi="Times New Roman"/>
          <w:b/>
          <w:sz w:val="24"/>
          <w:szCs w:val="24"/>
        </w:rPr>
        <w:t>Страна</w:t>
      </w:r>
      <w:r w:rsidRPr="00471139">
        <w:rPr>
          <w:rFonts w:ascii="Times New Roman" w:eastAsia="Times New Roman" w:hAnsi="Times New Roman"/>
          <w:sz w:val="24"/>
          <w:szCs w:val="24"/>
        </w:rPr>
        <w:t>“</w:t>
      </w:r>
      <w:r w:rsidRPr="00471139">
        <w:rPr>
          <w:rFonts w:ascii="Times New Roman" w:eastAsia="Times New Roman" w:hAnsi="Times New Roman"/>
          <w:sz w:val="24"/>
          <w:szCs w:val="24"/>
          <w:lang w:eastAsia="bg-BG"/>
        </w:rPr>
        <w:t>);</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p>
    <w:p w:rsidR="003054A1" w:rsidRPr="00471139" w:rsidRDefault="003054A1" w:rsidP="00B33E4F">
      <w:pPr>
        <w:shd w:val="clear" w:color="auto" w:fill="FFFFFF"/>
        <w:spacing w:after="0"/>
        <w:contextualSpacing/>
        <w:jc w:val="both"/>
        <w:rPr>
          <w:rFonts w:ascii="Times New Roman" w:eastAsiaTheme="minorHAnsi" w:hAnsi="Times New Roman"/>
          <w:color w:val="538135"/>
          <w:sz w:val="24"/>
          <w:szCs w:val="24"/>
        </w:rPr>
      </w:pPr>
      <w:r w:rsidRPr="00471139">
        <w:rPr>
          <w:rFonts w:ascii="Times New Roman" w:eastAsia="Times New Roman" w:hAnsi="Times New Roman"/>
          <w:b/>
          <w:sz w:val="24"/>
          <w:szCs w:val="24"/>
        </w:rPr>
        <w:t>на основание</w:t>
      </w:r>
      <w:r w:rsidRPr="00471139">
        <w:rPr>
          <w:rFonts w:ascii="Times New Roman" w:eastAsia="Times New Roman" w:hAnsi="Times New Roman"/>
          <w:sz w:val="24"/>
          <w:szCs w:val="24"/>
        </w:rPr>
        <w:t xml:space="preserve"> чл. 112, ал.1 от Закона за обществените поръчки („</w:t>
      </w:r>
      <w:r w:rsidRPr="00471139">
        <w:rPr>
          <w:rFonts w:ascii="Times New Roman" w:eastAsia="Times New Roman" w:hAnsi="Times New Roman"/>
          <w:b/>
          <w:sz w:val="24"/>
          <w:szCs w:val="24"/>
        </w:rPr>
        <w:t>ЗОП</w:t>
      </w:r>
      <w:r w:rsidRPr="00471139">
        <w:rPr>
          <w:rFonts w:ascii="Times New Roman" w:eastAsia="Times New Roman" w:hAnsi="Times New Roman"/>
          <w:sz w:val="24"/>
          <w:szCs w:val="24"/>
        </w:rPr>
        <w:t>“) и съгласноРешение №……………………………….на Кмета на Община Мадан [</w:t>
      </w:r>
      <w:r w:rsidRPr="00471139">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471139">
        <w:rPr>
          <w:rFonts w:ascii="Times New Roman" w:eastAsia="Times New Roman" w:hAnsi="Times New Roman"/>
          <w:sz w:val="24"/>
          <w:szCs w:val="24"/>
        </w:rPr>
        <w:t xml:space="preserve">] </w:t>
      </w:r>
      <w:r w:rsidRPr="00471139">
        <w:rPr>
          <w:rFonts w:ascii="Times New Roman" w:eastAsia="Times New Roman" w:hAnsi="Times New Roman"/>
          <w:color w:val="000000"/>
          <w:sz w:val="24"/>
          <w:szCs w:val="24"/>
        </w:rPr>
        <w:t xml:space="preserve">на </w:t>
      </w:r>
      <w:r w:rsidRPr="00471139">
        <w:rPr>
          <w:rFonts w:ascii="Times New Roman" w:eastAsia="Times New Roman" w:hAnsi="Times New Roman"/>
          <w:sz w:val="24"/>
          <w:szCs w:val="24"/>
        </w:rPr>
        <w:t>ВЪЗЛОЖИТЕЛЯ</w:t>
      </w:r>
      <w:r w:rsidRPr="00471139">
        <w:rPr>
          <w:rFonts w:ascii="Times New Roman" w:eastAsia="Times New Roman" w:hAnsi="Times New Roman"/>
          <w:color w:val="000000"/>
          <w:sz w:val="24"/>
          <w:szCs w:val="24"/>
        </w:rPr>
        <w:t xml:space="preserve"> за определяне на ИЗПЪЛНИТЕЛ </w:t>
      </w:r>
      <w:r w:rsidRPr="00471139">
        <w:rPr>
          <w:rFonts w:ascii="Times New Roman" w:eastAsia="Times New Roman" w:hAnsi="Times New Roman"/>
          <w:sz w:val="24"/>
          <w:szCs w:val="24"/>
        </w:rPr>
        <w:t>на обществена поръчка с предмет „Инженеринг – изготвяне на работен проект, изпълнение на строително - монтажни работи на инсталация за предварително третиране на битови отпадъци, включително обща инфраструктура, доставка и монтаж на необходимото технологично оборудване  и упражняване на авторски надзор по време на строителството на територията на РДБО Мадан“,се сключи този договор („</w:t>
      </w:r>
      <w:r w:rsidRPr="00471139">
        <w:rPr>
          <w:rFonts w:ascii="Times New Roman" w:eastAsia="Times New Roman" w:hAnsi="Times New Roman"/>
          <w:b/>
          <w:sz w:val="24"/>
          <w:szCs w:val="24"/>
        </w:rPr>
        <w:t>Договора</w:t>
      </w:r>
      <w:r w:rsidRPr="00471139">
        <w:rPr>
          <w:rFonts w:ascii="Times New Roman" w:eastAsia="Times New Roman" w:hAnsi="Times New Roman"/>
          <w:sz w:val="24"/>
          <w:szCs w:val="24"/>
        </w:rPr>
        <w:t>/</w:t>
      </w:r>
      <w:r w:rsidRPr="00471139">
        <w:rPr>
          <w:rFonts w:ascii="Times New Roman" w:eastAsia="Times New Roman" w:hAnsi="Times New Roman"/>
          <w:b/>
          <w:sz w:val="24"/>
          <w:szCs w:val="24"/>
        </w:rPr>
        <w:t>Договорът</w:t>
      </w:r>
      <w:r w:rsidRPr="00471139">
        <w:rPr>
          <w:rFonts w:ascii="Times New Roman" w:eastAsia="Times New Roman" w:hAnsi="Times New Roman"/>
          <w:sz w:val="24"/>
          <w:szCs w:val="24"/>
        </w:rPr>
        <w:t>“) за следното:</w:t>
      </w:r>
    </w:p>
    <w:p w:rsidR="003054A1" w:rsidRPr="00471139" w:rsidRDefault="003054A1" w:rsidP="00B33E4F">
      <w:pPr>
        <w:tabs>
          <w:tab w:val="left" w:pos="3544"/>
        </w:tabs>
        <w:spacing w:after="0"/>
        <w:contextualSpacing/>
        <w:jc w:val="center"/>
        <w:rPr>
          <w:rFonts w:ascii="Times New Roman" w:eastAsia="Times New Roman" w:hAnsi="Times New Roman"/>
          <w:sz w:val="24"/>
          <w:szCs w:val="24"/>
        </w:rPr>
      </w:pPr>
    </w:p>
    <w:p w:rsidR="003054A1" w:rsidRPr="00471139" w:rsidRDefault="003054A1" w:rsidP="00B33E4F">
      <w:pPr>
        <w:keepNext/>
        <w:keepLines/>
        <w:spacing w:after="0"/>
        <w:contextualSpacing/>
        <w:jc w:val="both"/>
        <w:outlineLvl w:val="1"/>
        <w:rPr>
          <w:rFonts w:ascii="Times New Roman" w:eastAsia="Times New Roman" w:hAnsi="Times New Roman"/>
          <w:b/>
          <w:bCs/>
          <w:color w:val="000000"/>
          <w:sz w:val="24"/>
          <w:szCs w:val="24"/>
        </w:rPr>
      </w:pPr>
      <w:r w:rsidRPr="00471139">
        <w:rPr>
          <w:rFonts w:ascii="Times New Roman" w:eastAsia="Times New Roman" w:hAnsi="Times New Roman"/>
          <w:b/>
          <w:bCs/>
          <w:color w:val="000000"/>
          <w:sz w:val="24"/>
          <w:szCs w:val="24"/>
        </w:rPr>
        <w:lastRenderedPageBreak/>
        <w:t>І. ПРЕДМЕТ НА ДОГОВОРА</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Чл. 1. (1)</w:t>
      </w:r>
      <w:r w:rsidRPr="00471139">
        <w:rPr>
          <w:rFonts w:ascii="Times New Roman" w:eastAsia="Times New Roman" w:hAnsi="Times New Roman"/>
          <w:sz w:val="24"/>
          <w:szCs w:val="24"/>
        </w:rPr>
        <w:t xml:space="preserve"> ВЪЗЛОЖИТЕЛЯТ възлага, а ИЗПЪЛНИТЕЛЯТ се задължава срещу възнаграждение и при условията на този Договор да извърши дейностите по ал.2, включени в обществена поръчка са предмет„Инженеринг – изготвяне на работен проект, изпълнение на строително - монтажни работи на инсталация за предварително третиране на битови отпадъци, включително обща инфраструктура, доставка и монтаж на необходимото технологично оборудване  и упражняване на авторски надзор по време на строителството на територията на РДБО Мадан“</w:t>
      </w:r>
      <w:r w:rsidRPr="00471139">
        <w:rPr>
          <w:rFonts w:ascii="Times New Roman" w:eastAsia="Times New Roman" w:hAnsi="Times New Roman"/>
          <w:b/>
          <w:sz w:val="24"/>
          <w:szCs w:val="24"/>
        </w:rPr>
        <w:t xml:space="preserve">(2) </w:t>
      </w:r>
      <w:r w:rsidRPr="00471139">
        <w:rPr>
          <w:rFonts w:ascii="Times New Roman" w:eastAsia="Times New Roman" w:hAnsi="Times New Roman"/>
          <w:sz w:val="24"/>
          <w:szCs w:val="24"/>
        </w:rPr>
        <w:t>ИЗПЪЛНИТЕЛЯТ  ще извърши следните дейности:</w:t>
      </w:r>
    </w:p>
    <w:p w:rsidR="003054A1" w:rsidRPr="00471139" w:rsidRDefault="003054A1" w:rsidP="00B33E4F">
      <w:pPr>
        <w:spacing w:after="0"/>
        <w:ind w:firstLine="708"/>
        <w:contextualSpacing/>
        <w:jc w:val="both"/>
        <w:rPr>
          <w:rFonts w:ascii="Times New Roman" w:eastAsiaTheme="minorHAnsi" w:hAnsi="Times New Roman"/>
          <w:sz w:val="24"/>
          <w:szCs w:val="24"/>
        </w:rPr>
      </w:pPr>
      <w:r w:rsidRPr="00471139">
        <w:rPr>
          <w:rFonts w:ascii="Times New Roman" w:eastAsiaTheme="minorHAnsi" w:hAnsi="Times New Roman"/>
          <w:b/>
          <w:sz w:val="24"/>
          <w:szCs w:val="24"/>
        </w:rPr>
        <w:t xml:space="preserve">Дейност 1. </w:t>
      </w:r>
      <w:r w:rsidRPr="00471139">
        <w:rPr>
          <w:rFonts w:ascii="Times New Roman" w:eastAsiaTheme="minorHAnsi" w:hAnsi="Times New Roman"/>
          <w:sz w:val="24"/>
          <w:szCs w:val="24"/>
        </w:rPr>
        <w:t>Изготвяне на работен проект на обща инфраструктура и инсталацията за предварително третиране на битови отпадъци</w:t>
      </w:r>
      <w:r w:rsidRPr="0048476C">
        <w:rPr>
          <w:rFonts w:ascii="Times New Roman" w:eastAsiaTheme="minorHAnsi" w:hAnsi="Times New Roman"/>
          <w:sz w:val="24"/>
          <w:szCs w:val="24"/>
        </w:rPr>
        <w:t>,</w:t>
      </w:r>
      <w:r w:rsidR="0048476C" w:rsidRPr="0048476C">
        <w:rPr>
          <w:rFonts w:ascii="Times New Roman" w:eastAsiaTheme="minorHAnsi" w:hAnsi="Times New Roman"/>
          <w:sz w:val="24"/>
          <w:szCs w:val="24"/>
        </w:rPr>
        <w:t xml:space="preserve"> </w:t>
      </w:r>
      <w:r w:rsidRPr="0048476C">
        <w:rPr>
          <w:rFonts w:ascii="Times New Roman" w:hAnsi="Times New Roman"/>
          <w:sz w:val="24"/>
          <w:szCs w:val="24"/>
        </w:rPr>
        <w:t>включително доставка и монтаж на необходимото технологично оборудване.</w:t>
      </w:r>
      <w:r w:rsidRPr="0048476C">
        <w:rPr>
          <w:rFonts w:ascii="Times New Roman" w:eastAsiaTheme="minorHAnsi" w:hAnsi="Times New Roman"/>
          <w:sz w:val="24"/>
          <w:szCs w:val="24"/>
        </w:rPr>
        <w:t xml:space="preserve"> Съгласуване</w:t>
      </w:r>
      <w:r w:rsidRPr="00471139">
        <w:rPr>
          <w:rFonts w:ascii="Times New Roman" w:eastAsiaTheme="minorHAnsi" w:hAnsi="Times New Roman"/>
          <w:sz w:val="24"/>
          <w:szCs w:val="24"/>
        </w:rPr>
        <w:t xml:space="preserve"> на изготвения работен проект с всички компетентни органи/лица и експлоатационни дружества до степен на готовност за възлагане извършването на оценка на съответствието по чл. 142, ал.6, т. 2 от ЗУТ – пълна проектна документация във всички части, съгласно изискванията на ЗУТ и Наредба 4/21.05.2001 г. за обхвата и съдържанието на инвестиционните проекти. </w:t>
      </w:r>
    </w:p>
    <w:p w:rsidR="003054A1" w:rsidRPr="00471139" w:rsidRDefault="003054A1" w:rsidP="00B33E4F">
      <w:pPr>
        <w:spacing w:after="0"/>
        <w:ind w:firstLine="708"/>
        <w:contextualSpacing/>
        <w:jc w:val="both"/>
        <w:rPr>
          <w:rFonts w:ascii="Times New Roman" w:eastAsiaTheme="minorHAnsi" w:hAnsi="Times New Roman"/>
          <w:sz w:val="24"/>
          <w:szCs w:val="24"/>
        </w:rPr>
      </w:pPr>
      <w:r w:rsidRPr="00471139">
        <w:rPr>
          <w:rFonts w:ascii="Times New Roman" w:eastAsiaTheme="minorHAnsi" w:hAnsi="Times New Roman"/>
          <w:b/>
          <w:sz w:val="24"/>
          <w:szCs w:val="24"/>
        </w:rPr>
        <w:t xml:space="preserve">Дейност 2.  </w:t>
      </w:r>
      <w:r w:rsidRPr="00471139">
        <w:rPr>
          <w:rFonts w:ascii="Times New Roman" w:eastAsiaTheme="minorHAnsi" w:hAnsi="Times New Roman"/>
          <w:sz w:val="24"/>
          <w:szCs w:val="24"/>
        </w:rPr>
        <w:t>Изпълнение на строително – монтажни работи. Изпълнението на СМР включва:</w:t>
      </w:r>
    </w:p>
    <w:p w:rsidR="003054A1" w:rsidRPr="00471139" w:rsidRDefault="003054A1" w:rsidP="00B33E4F">
      <w:pPr>
        <w:numPr>
          <w:ilvl w:val="0"/>
          <w:numId w:val="24"/>
        </w:numPr>
        <w:spacing w:after="0"/>
        <w:ind w:left="0" w:firstLine="284"/>
        <w:contextualSpacing/>
        <w:jc w:val="both"/>
        <w:rPr>
          <w:rFonts w:ascii="Times New Roman" w:eastAsiaTheme="minorHAnsi" w:hAnsi="Times New Roman"/>
          <w:sz w:val="24"/>
          <w:szCs w:val="24"/>
        </w:rPr>
      </w:pPr>
      <w:r w:rsidRPr="00471139">
        <w:rPr>
          <w:rFonts w:ascii="Times New Roman" w:eastAsiaTheme="minorHAnsi" w:hAnsi="Times New Roman"/>
          <w:sz w:val="24"/>
          <w:szCs w:val="24"/>
        </w:rPr>
        <w:t xml:space="preserve">Изграждане на обща инфраструктура </w:t>
      </w:r>
    </w:p>
    <w:p w:rsidR="003054A1" w:rsidRPr="00471139" w:rsidRDefault="003054A1" w:rsidP="00B33E4F">
      <w:pPr>
        <w:numPr>
          <w:ilvl w:val="0"/>
          <w:numId w:val="24"/>
        </w:numPr>
        <w:spacing w:after="0"/>
        <w:ind w:left="0" w:firstLine="284"/>
        <w:contextualSpacing/>
        <w:jc w:val="both"/>
        <w:rPr>
          <w:rFonts w:ascii="Times New Roman" w:eastAsiaTheme="minorHAnsi" w:hAnsi="Times New Roman"/>
          <w:sz w:val="24"/>
          <w:szCs w:val="24"/>
        </w:rPr>
      </w:pPr>
      <w:r w:rsidRPr="00471139">
        <w:rPr>
          <w:rFonts w:ascii="Times New Roman" w:eastAsiaTheme="minorHAnsi" w:hAnsi="Times New Roman"/>
          <w:sz w:val="24"/>
          <w:szCs w:val="24"/>
        </w:rPr>
        <w:t xml:space="preserve">Изграждане на инсталация за предварително третиране, с два модула  </w:t>
      </w:r>
    </w:p>
    <w:p w:rsidR="003054A1" w:rsidRPr="00471139" w:rsidRDefault="003054A1" w:rsidP="00B33E4F">
      <w:pPr>
        <w:numPr>
          <w:ilvl w:val="0"/>
          <w:numId w:val="25"/>
        </w:numPr>
        <w:spacing w:after="0"/>
        <w:contextualSpacing/>
        <w:jc w:val="both"/>
        <w:rPr>
          <w:rFonts w:ascii="Times New Roman" w:eastAsiaTheme="minorHAnsi" w:hAnsi="Times New Roman"/>
          <w:sz w:val="24"/>
          <w:szCs w:val="24"/>
        </w:rPr>
      </w:pPr>
      <w:r w:rsidRPr="00471139">
        <w:rPr>
          <w:rFonts w:ascii="Times New Roman" w:eastAsiaTheme="minorHAnsi" w:hAnsi="Times New Roman"/>
          <w:sz w:val="24"/>
          <w:szCs w:val="24"/>
        </w:rPr>
        <w:t xml:space="preserve">сепарираща инсталация с капацитет до 5000 т/г; </w:t>
      </w:r>
    </w:p>
    <w:p w:rsidR="003054A1" w:rsidRPr="00471139" w:rsidRDefault="003054A1" w:rsidP="00B33E4F">
      <w:pPr>
        <w:numPr>
          <w:ilvl w:val="0"/>
          <w:numId w:val="25"/>
        </w:numPr>
        <w:spacing w:after="0"/>
        <w:contextualSpacing/>
        <w:jc w:val="both"/>
        <w:rPr>
          <w:rFonts w:ascii="Times New Roman" w:eastAsiaTheme="minorHAnsi" w:hAnsi="Times New Roman"/>
          <w:sz w:val="24"/>
          <w:szCs w:val="24"/>
        </w:rPr>
      </w:pPr>
      <w:r w:rsidRPr="00471139">
        <w:rPr>
          <w:rFonts w:ascii="Times New Roman" w:eastAsiaTheme="minorHAnsi" w:hAnsi="Times New Roman"/>
          <w:sz w:val="24"/>
          <w:szCs w:val="24"/>
        </w:rPr>
        <w:t>инсталация за стабилизиране на подситовата фракция с капацитет до 1000 т/г.</w:t>
      </w:r>
    </w:p>
    <w:p w:rsidR="003054A1" w:rsidRPr="00471139" w:rsidRDefault="003054A1" w:rsidP="00B33E4F">
      <w:pPr>
        <w:spacing w:after="0"/>
        <w:contextualSpacing/>
        <w:jc w:val="both"/>
        <w:rPr>
          <w:rFonts w:ascii="Times New Roman" w:eastAsiaTheme="minorHAnsi" w:hAnsi="Times New Roman"/>
          <w:sz w:val="24"/>
          <w:szCs w:val="24"/>
        </w:rPr>
      </w:pPr>
      <w:r w:rsidRPr="00471139">
        <w:rPr>
          <w:rFonts w:ascii="Times New Roman" w:eastAsiaTheme="minorHAnsi" w:hAnsi="Times New Roman"/>
          <w:sz w:val="24"/>
          <w:szCs w:val="24"/>
        </w:rPr>
        <w:t>Изпълнителят следва да изготви цялата необходима документация по време на строителството, съгласно Наредба №3/31.07.2003 г за съставяне на актове и протоколи по време на строителството, до въвеждане на обекта в експлоатация.</w:t>
      </w:r>
    </w:p>
    <w:p w:rsidR="003054A1" w:rsidRPr="00471139" w:rsidRDefault="003054A1" w:rsidP="00B33E4F">
      <w:pPr>
        <w:spacing w:after="0"/>
        <w:ind w:firstLine="708"/>
        <w:contextualSpacing/>
        <w:jc w:val="both"/>
        <w:rPr>
          <w:rFonts w:ascii="Times New Roman" w:eastAsiaTheme="minorHAnsi" w:hAnsi="Times New Roman"/>
          <w:sz w:val="24"/>
          <w:szCs w:val="24"/>
        </w:rPr>
      </w:pPr>
      <w:r w:rsidRPr="00471139">
        <w:rPr>
          <w:rFonts w:ascii="Times New Roman" w:eastAsiaTheme="minorHAnsi" w:hAnsi="Times New Roman"/>
          <w:b/>
          <w:sz w:val="24"/>
          <w:szCs w:val="24"/>
        </w:rPr>
        <w:t xml:space="preserve">Дейност 3. </w:t>
      </w:r>
      <w:r w:rsidRPr="00471139">
        <w:rPr>
          <w:rFonts w:ascii="Times New Roman" w:eastAsiaTheme="minorHAnsi" w:hAnsi="Times New Roman"/>
          <w:sz w:val="24"/>
          <w:szCs w:val="24"/>
        </w:rPr>
        <w:t>Доставка, монтаж и пуск на технологично оборудване, необходимо за инсталацията за предварително третиране на битови отпадъци. Оборудване, съоръжения и техника за инсталацията за предварително третиране, съгласно избраната технология - в два модула – сепарираща инсталация и инсталация за стабилизиране на подситовата фракция. Обучение на персонала за работа с инсталацията.</w:t>
      </w:r>
    </w:p>
    <w:p w:rsidR="003054A1" w:rsidRPr="00471139" w:rsidRDefault="003054A1" w:rsidP="00B33E4F">
      <w:pPr>
        <w:spacing w:after="0"/>
        <w:ind w:firstLine="708"/>
        <w:contextualSpacing/>
        <w:jc w:val="both"/>
        <w:rPr>
          <w:rFonts w:ascii="Times New Roman" w:eastAsiaTheme="minorHAnsi" w:hAnsi="Times New Roman"/>
          <w:sz w:val="24"/>
          <w:szCs w:val="24"/>
        </w:rPr>
      </w:pPr>
      <w:r w:rsidRPr="00471139">
        <w:rPr>
          <w:rFonts w:ascii="Times New Roman" w:eastAsiaTheme="minorHAnsi" w:hAnsi="Times New Roman"/>
          <w:b/>
          <w:sz w:val="24"/>
          <w:szCs w:val="24"/>
        </w:rPr>
        <w:t xml:space="preserve">Дейност 4.  </w:t>
      </w:r>
      <w:r w:rsidRPr="00471139">
        <w:rPr>
          <w:rFonts w:ascii="Times New Roman" w:eastAsiaTheme="minorHAnsi" w:hAnsi="Times New Roman"/>
          <w:sz w:val="24"/>
          <w:szCs w:val="24"/>
        </w:rPr>
        <w:t xml:space="preserve">Упражняване на авторски надзор по време на изпълнение на </w:t>
      </w:r>
      <w:r w:rsidRPr="0048476C">
        <w:rPr>
          <w:rFonts w:ascii="Times New Roman" w:eastAsiaTheme="minorHAnsi" w:hAnsi="Times New Roman"/>
          <w:sz w:val="24"/>
          <w:szCs w:val="24"/>
        </w:rPr>
        <w:t>строителството</w:t>
      </w:r>
      <w:r w:rsidRPr="00471139">
        <w:rPr>
          <w:rFonts w:ascii="Times New Roman" w:eastAsiaTheme="minorHAnsi" w:hAnsi="Times New Roman"/>
          <w:sz w:val="24"/>
          <w:szCs w:val="24"/>
        </w:rPr>
        <w:t>, съгласно одобрения работен проект, в съответствие с изискванията на ЗУТ и подзаконовите нормативни актове за неговото прилагане и подписване на всички актове и протоколи по време на изпълнение на СМР, съгласно ЗУТ и Наредба №3/31.07.2003 г за съставяне на актове и протоколи по време на строителството, до въвеждане на обекта в експлоатация, посещение на обекта(строежа) по време на авторския надзор, консултации на строителната площадка при изпълнение на обекта, извършване на допустими от закона промени в проекта, чрез отразяване в екзекутивни чертежи при необходимост, съдействие на Възложителя при реализацията на проекта.</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b/>
          <w:sz w:val="24"/>
          <w:szCs w:val="24"/>
        </w:rPr>
        <w:t>Чл. 2.</w:t>
      </w:r>
      <w:r w:rsidRPr="00471139">
        <w:rPr>
          <w:rFonts w:ascii="Times New Roman" w:hAnsi="Times New Roman"/>
          <w:sz w:val="24"/>
          <w:szCs w:val="24"/>
        </w:rPr>
        <w:t xml:space="preserve"> ИЗПЪЛНИТЕЛЯТ</w:t>
      </w:r>
      <w:r w:rsidRPr="00471139">
        <w:rPr>
          <w:rFonts w:ascii="Times New Roman" w:hAnsi="Times New Roman"/>
          <w:bCs/>
          <w:sz w:val="24"/>
          <w:szCs w:val="24"/>
        </w:rPr>
        <w:t xml:space="preserve"> се задължава да </w:t>
      </w:r>
      <w:r w:rsidRPr="00471139">
        <w:rPr>
          <w:rFonts w:ascii="Times New Roman" w:hAnsi="Times New Roman"/>
          <w:sz w:val="24"/>
          <w:szCs w:val="24"/>
        </w:rPr>
        <w:t>изпълни дейностите по чл. 1 ал.2 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 и 4 към този Договор („</w:t>
      </w:r>
      <w:r w:rsidRPr="00471139">
        <w:rPr>
          <w:rFonts w:ascii="Times New Roman" w:hAnsi="Times New Roman"/>
          <w:b/>
          <w:sz w:val="24"/>
          <w:szCs w:val="24"/>
        </w:rPr>
        <w:t>Приложенията</w:t>
      </w:r>
      <w:r w:rsidRPr="00471139">
        <w:rPr>
          <w:rFonts w:ascii="Times New Roman" w:hAnsi="Times New Roman"/>
          <w:sz w:val="24"/>
          <w:szCs w:val="24"/>
        </w:rPr>
        <w:t>“) и представляващи неразделна част от него.</w:t>
      </w:r>
    </w:p>
    <w:p w:rsidR="003054A1" w:rsidRPr="00471139" w:rsidRDefault="003054A1" w:rsidP="00B33E4F">
      <w:pPr>
        <w:widowControl w:val="0"/>
        <w:spacing w:after="0"/>
        <w:contextualSpacing/>
        <w:jc w:val="both"/>
        <w:rPr>
          <w:rFonts w:ascii="Times New Roman" w:eastAsia="Times New Roman" w:hAnsi="Times New Roman"/>
          <w:b/>
          <w:sz w:val="24"/>
          <w:szCs w:val="24"/>
        </w:rPr>
      </w:pP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Чл.3.</w:t>
      </w:r>
      <w:r w:rsidRPr="00471139">
        <w:rPr>
          <w:rFonts w:ascii="Times New Roman" w:eastAsia="Times New Roman" w:hAnsi="Times New Roman"/>
          <w:sz w:val="24"/>
          <w:szCs w:val="24"/>
        </w:rPr>
        <w:t xml:space="preserve"> В срок до 7 (седем) дни от датата на сключване на Договора, но  </w:t>
      </w:r>
      <w:r w:rsidRPr="00471139">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w:t>
      </w:r>
      <w:r w:rsidRPr="00471139">
        <w:rPr>
          <w:rFonts w:ascii="Times New Roman" w:eastAsia="Times New Roman" w:hAnsi="Times New Roman"/>
          <w:sz w:val="24"/>
          <w:szCs w:val="24"/>
        </w:rPr>
        <w:t>(</w:t>
      </w:r>
      <w:r w:rsidRPr="00471139">
        <w:rPr>
          <w:rFonts w:ascii="Times New Roman" w:eastAsia="Times New Roman" w:hAnsi="Times New Roman"/>
          <w:i/>
          <w:color w:val="FF0000"/>
          <w:sz w:val="24"/>
          <w:szCs w:val="24"/>
        </w:rPr>
        <w:t>ако е приложимо</w:t>
      </w:r>
      <w:r w:rsidRPr="00471139">
        <w:rPr>
          <w:rFonts w:ascii="Times New Roman" w:eastAsia="Times New Roman" w:hAnsi="Times New Roman"/>
          <w:sz w:val="24"/>
          <w:szCs w:val="24"/>
        </w:rPr>
        <w:t>)</w:t>
      </w:r>
      <w:r w:rsidRPr="00471139">
        <w:rPr>
          <w:rFonts w:ascii="Times New Roman" w:eastAsia="Times New Roman" w:hAnsi="Times New Roman"/>
          <w:sz w:val="24"/>
          <w:szCs w:val="24"/>
          <w:lang w:eastAsia="bg-BG"/>
        </w:rPr>
        <w:t>,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71139">
        <w:rPr>
          <w:rFonts w:ascii="Times New Roman" w:eastAsia="Times New Roman" w:hAnsi="Times New Roman"/>
          <w:sz w:val="24"/>
          <w:szCs w:val="24"/>
        </w:rPr>
        <w:t>в срок до 7 (седем) дни от настъпване на съответното обстоятелство</w:t>
      </w:r>
      <w:r w:rsidRPr="00471139">
        <w:rPr>
          <w:rFonts w:ascii="Times New Roman" w:eastAsia="Times New Roman" w:hAnsi="Times New Roman"/>
          <w:sz w:val="24"/>
          <w:szCs w:val="24"/>
          <w:lang w:eastAsia="bg-BG"/>
        </w:rPr>
        <w:t>.</w:t>
      </w:r>
    </w:p>
    <w:p w:rsidR="003054A1" w:rsidRPr="00471139" w:rsidRDefault="003054A1" w:rsidP="00B33E4F">
      <w:pPr>
        <w:spacing w:after="0"/>
        <w:contextualSpacing/>
        <w:jc w:val="both"/>
        <w:rPr>
          <w:rFonts w:ascii="Times New Roman" w:eastAsia="Times New Roman" w:hAnsi="Times New Roman"/>
          <w:sz w:val="24"/>
          <w:szCs w:val="24"/>
          <w:lang w:eastAsia="bg-BG"/>
        </w:rPr>
      </w:pPr>
    </w:p>
    <w:p w:rsidR="003054A1" w:rsidRPr="00471139" w:rsidRDefault="003054A1" w:rsidP="00B33E4F">
      <w:pPr>
        <w:keepNext/>
        <w:keepLines/>
        <w:spacing w:after="0"/>
        <w:contextualSpacing/>
        <w:jc w:val="both"/>
        <w:outlineLvl w:val="1"/>
        <w:rPr>
          <w:rFonts w:ascii="Times New Roman" w:eastAsia="Times New Roman" w:hAnsi="Times New Roman"/>
          <w:b/>
          <w:bCs/>
          <w:color w:val="000000"/>
          <w:sz w:val="24"/>
          <w:szCs w:val="24"/>
        </w:rPr>
      </w:pPr>
      <w:r w:rsidRPr="00471139">
        <w:rPr>
          <w:rFonts w:ascii="Times New Roman" w:eastAsia="Times New Roman" w:hAnsi="Times New Roman"/>
          <w:b/>
          <w:bCs/>
          <w:color w:val="000000"/>
          <w:sz w:val="24"/>
          <w:szCs w:val="24"/>
        </w:rPr>
        <w:t>ІІ. СРОК  НА ДОГОВОРА. СРОК И МЯСТО НА ИЗПЪЛНЕНИЕ</w:t>
      </w:r>
    </w:p>
    <w:p w:rsidR="003054A1" w:rsidRPr="00471139" w:rsidRDefault="003054A1" w:rsidP="00B33E4F">
      <w:pPr>
        <w:autoSpaceDE w:val="0"/>
        <w:autoSpaceDN w:val="0"/>
        <w:adjustRightInd w:val="0"/>
        <w:spacing w:after="0"/>
        <w:contextualSpacing/>
        <w:jc w:val="both"/>
        <w:rPr>
          <w:rFonts w:ascii="Times New Roman" w:hAnsi="Times New Roman"/>
          <w:sz w:val="24"/>
          <w:szCs w:val="24"/>
        </w:rPr>
      </w:pPr>
      <w:r w:rsidRPr="00471139">
        <w:rPr>
          <w:rFonts w:ascii="Times New Roman" w:eastAsia="Times New Roman" w:hAnsi="Times New Roman"/>
          <w:b/>
          <w:sz w:val="24"/>
          <w:szCs w:val="24"/>
        </w:rPr>
        <w:t>Чл. 4.</w:t>
      </w:r>
      <w:r w:rsidRPr="00471139">
        <w:rPr>
          <w:rFonts w:ascii="Times New Roman" w:eastAsia="Times New Roman" w:hAnsi="Times New Roman"/>
          <w:sz w:val="24"/>
          <w:szCs w:val="24"/>
        </w:rPr>
        <w:t xml:space="preserve"> Договорът влиза в сила на </w:t>
      </w:r>
      <w:r w:rsidRPr="00471139">
        <w:rPr>
          <w:rFonts w:ascii="Times New Roman" w:eastAsia="Times New Roman" w:hAnsi="Times New Roman"/>
          <w:i/>
          <w:sz w:val="24"/>
          <w:szCs w:val="24"/>
        </w:rPr>
        <w:t>посочената в началото му дата, на която е подписан от Страните</w:t>
      </w:r>
      <w:r w:rsidRPr="00471139">
        <w:rPr>
          <w:rFonts w:ascii="Times New Roman" w:eastAsia="Times New Roman" w:hAnsi="Times New Roman"/>
          <w:sz w:val="24"/>
          <w:szCs w:val="24"/>
        </w:rPr>
        <w:t xml:space="preserve">и е със срок на действие </w:t>
      </w:r>
      <w:r w:rsidRPr="00471139">
        <w:rPr>
          <w:rFonts w:ascii="Times New Roman" w:hAnsi="Times New Roman"/>
          <w:sz w:val="24"/>
          <w:szCs w:val="24"/>
        </w:rPr>
        <w:t>до изпълнение на всички поети от страните задължения по договора..</w:t>
      </w:r>
    </w:p>
    <w:p w:rsidR="003054A1" w:rsidRPr="00471139" w:rsidRDefault="003054A1" w:rsidP="00B33E4F">
      <w:pPr>
        <w:autoSpaceDE w:val="0"/>
        <w:autoSpaceDN w:val="0"/>
        <w:adjustRightInd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Чл. 5.</w:t>
      </w:r>
      <w:r w:rsidRPr="00471139">
        <w:rPr>
          <w:rFonts w:ascii="Times New Roman" w:eastAsia="Times New Roman" w:hAnsi="Times New Roman"/>
          <w:sz w:val="24"/>
          <w:szCs w:val="24"/>
        </w:rPr>
        <w:t xml:space="preserve"> Срокът за изпълнение на дейностите по Договора,съгласно Техническотопредложение на ИЗПЪЛНИТЕЛЯ,възлиза на ……………(календарни дни) и започва да тече от момента на писменото уведомяване с възлагателно писмо от ВЪЗЛОЖИТЕЛЯ до ИЗПЪЛНИТЕЛЯ за стартиране на дейностите по Договора, наричан общ срок, като за всяка дейност сроковете са следните:</w:t>
      </w:r>
      <w:r w:rsidRPr="00471139">
        <w:rPr>
          <w:rFonts w:ascii="Times New Roman" w:eastAsia="Times New Roman" w:hAnsi="Times New Roman"/>
          <w:sz w:val="24"/>
          <w:szCs w:val="24"/>
        </w:rPr>
        <w:tab/>
      </w:r>
    </w:p>
    <w:p w:rsidR="003054A1" w:rsidRPr="00471139" w:rsidRDefault="003054A1" w:rsidP="00B33E4F">
      <w:pPr>
        <w:pStyle w:val="a7"/>
        <w:numPr>
          <w:ilvl w:val="0"/>
          <w:numId w:val="26"/>
        </w:numPr>
        <w:tabs>
          <w:tab w:val="left" w:pos="567"/>
        </w:tabs>
        <w:spacing w:after="0"/>
        <w:ind w:left="0" w:firstLine="284"/>
        <w:jc w:val="both"/>
        <w:rPr>
          <w:rFonts w:ascii="Times New Roman" w:hAnsi="Times New Roman"/>
          <w:sz w:val="24"/>
          <w:szCs w:val="24"/>
        </w:rPr>
      </w:pPr>
      <w:r w:rsidRPr="0048476C">
        <w:rPr>
          <w:rFonts w:ascii="Times New Roman" w:eastAsia="Times New Roman" w:hAnsi="Times New Roman"/>
          <w:sz w:val="24"/>
          <w:szCs w:val="24"/>
          <w:lang w:eastAsia="bg-BG"/>
        </w:rPr>
        <w:t>Срок за изготвяне на Работен проект:</w:t>
      </w:r>
      <w:r w:rsidRPr="00471139">
        <w:rPr>
          <w:rFonts w:ascii="Times New Roman" w:eastAsia="Times New Roman" w:hAnsi="Times New Roman"/>
          <w:sz w:val="24"/>
          <w:szCs w:val="24"/>
          <w:lang w:eastAsia="bg-BG"/>
        </w:rPr>
        <w:t xml:space="preserve"> …………………………….календарни дни от получаване на възлагателно писмо за стартиране на дейността от ВЪЗЛОЖИТЕЛЯ и </w:t>
      </w:r>
      <w:r w:rsidRPr="00471139">
        <w:rPr>
          <w:rFonts w:ascii="Times New Roman" w:hAnsi="Times New Roman"/>
          <w:sz w:val="24"/>
          <w:szCs w:val="24"/>
        </w:rPr>
        <w:t xml:space="preserve">представяне на всички необходими документи за целите на проектиранетои е до предаване на съгласувания проект от </w:t>
      </w:r>
      <w:r w:rsidRPr="00471139">
        <w:rPr>
          <w:rFonts w:ascii="Times New Roman" w:hAnsi="Times New Roman"/>
          <w:b/>
          <w:sz w:val="24"/>
          <w:szCs w:val="24"/>
        </w:rPr>
        <w:t>ИЗПЪЛНИТЕЛЯ</w:t>
      </w:r>
      <w:r w:rsidRPr="00471139">
        <w:rPr>
          <w:rFonts w:ascii="Times New Roman" w:hAnsi="Times New Roman"/>
          <w:sz w:val="24"/>
          <w:szCs w:val="24"/>
        </w:rPr>
        <w:t xml:space="preserve"> на </w:t>
      </w:r>
      <w:r w:rsidRPr="00471139">
        <w:rPr>
          <w:rFonts w:ascii="Times New Roman" w:hAnsi="Times New Roman"/>
          <w:b/>
          <w:sz w:val="24"/>
          <w:szCs w:val="24"/>
        </w:rPr>
        <w:t>ВЪЗЛОЖИТЕЛЯ</w:t>
      </w:r>
      <w:r w:rsidRPr="00471139">
        <w:rPr>
          <w:rFonts w:ascii="Times New Roman" w:hAnsi="Times New Roman"/>
          <w:sz w:val="24"/>
          <w:szCs w:val="24"/>
        </w:rPr>
        <w:t xml:space="preserve"> с приемо-предавателен протокол. </w:t>
      </w:r>
    </w:p>
    <w:p w:rsidR="003054A1" w:rsidRPr="00471139" w:rsidRDefault="003054A1" w:rsidP="00B33E4F">
      <w:pPr>
        <w:pStyle w:val="a7"/>
        <w:numPr>
          <w:ilvl w:val="0"/>
          <w:numId w:val="26"/>
        </w:numPr>
        <w:spacing w:after="0"/>
        <w:ind w:left="0" w:firstLine="284"/>
        <w:jc w:val="both"/>
        <w:rPr>
          <w:rFonts w:ascii="Times New Roman" w:hAnsi="Times New Roman"/>
          <w:sz w:val="24"/>
          <w:szCs w:val="24"/>
        </w:rPr>
      </w:pPr>
      <w:r w:rsidRPr="00471139">
        <w:rPr>
          <w:rFonts w:ascii="Times New Roman" w:eastAsia="Times New Roman" w:hAnsi="Times New Roman"/>
          <w:b/>
          <w:sz w:val="24"/>
          <w:szCs w:val="24"/>
          <w:lang w:eastAsia="bg-BG"/>
        </w:rPr>
        <w:t xml:space="preserve"> Срок за изпълнение на СМР, включително доставка, монтаж и пуск на съоръженията, оборудването и техниката за инсталацията</w:t>
      </w:r>
      <w:r w:rsidRPr="00471139">
        <w:rPr>
          <w:rFonts w:ascii="Times New Roman" w:eastAsia="Times New Roman" w:hAnsi="Times New Roman"/>
          <w:sz w:val="24"/>
          <w:szCs w:val="24"/>
          <w:lang w:eastAsia="bg-BG"/>
        </w:rPr>
        <w:t>…………………..календарни дни от датата на откриване на строителната площадка (Приложение 2 и/или 2а към чл.7, ал.3, т.2 от Наредба №3/31.07.2003 г. за съставяне на актове и протоколи по време на строителството) до подписване на Констативен акт за установяване годността за приемане на строежа (Приложение №15, съгласно Наредба №3/31.07.2001 г. за съставяне на актове и протоколи) без забележки;</w:t>
      </w:r>
    </w:p>
    <w:p w:rsidR="003054A1" w:rsidRPr="0048476C" w:rsidRDefault="003054A1" w:rsidP="00B33E4F">
      <w:pPr>
        <w:pStyle w:val="a7"/>
        <w:numPr>
          <w:ilvl w:val="0"/>
          <w:numId w:val="26"/>
        </w:numPr>
        <w:spacing w:after="0"/>
        <w:ind w:left="0" w:firstLine="284"/>
        <w:jc w:val="both"/>
        <w:rPr>
          <w:rFonts w:ascii="Times New Roman" w:hAnsi="Times New Roman"/>
          <w:sz w:val="24"/>
          <w:szCs w:val="24"/>
        </w:rPr>
      </w:pPr>
      <w:r w:rsidRPr="0048476C">
        <w:rPr>
          <w:rFonts w:ascii="Times New Roman" w:hAnsi="Times New Roman"/>
          <w:b/>
          <w:sz w:val="24"/>
          <w:szCs w:val="24"/>
        </w:rPr>
        <w:t xml:space="preserve">Срок за упражняване на авторски надзор - </w:t>
      </w:r>
      <w:r w:rsidRPr="0048476C">
        <w:rPr>
          <w:rFonts w:ascii="Times New Roman" w:hAnsi="Times New Roman"/>
          <w:sz w:val="24"/>
          <w:szCs w:val="24"/>
        </w:rPr>
        <w:t>от подписването на Протокола за откриване на строителната площадкаи приключва с приемане на обекта с подписването на Протокол за установяване годността за ползване на строежа (Приложение №16, съгласно Наредба №3/31.07.2001 г. за съставяне на актове и протоколи).</w:t>
      </w:r>
    </w:p>
    <w:p w:rsidR="003054A1" w:rsidRPr="00471139" w:rsidRDefault="003054A1" w:rsidP="00B33E4F">
      <w:pPr>
        <w:spacing w:after="0"/>
        <w:contextualSpacing/>
        <w:jc w:val="both"/>
        <w:rPr>
          <w:rFonts w:ascii="Times New Roman" w:eastAsia="Times New Roman" w:hAnsi="Times New Roman"/>
          <w:b/>
          <w:sz w:val="24"/>
          <w:szCs w:val="24"/>
        </w:rPr>
      </w:pPr>
      <w:r w:rsidRPr="00471139">
        <w:rPr>
          <w:rFonts w:ascii="Times New Roman" w:eastAsia="Times New Roman" w:hAnsi="Times New Roman"/>
          <w:b/>
          <w:sz w:val="24"/>
          <w:szCs w:val="24"/>
        </w:rPr>
        <w:t>Чл. 6.</w:t>
      </w:r>
      <w:r w:rsidRPr="00471139">
        <w:rPr>
          <w:rFonts w:ascii="Times New Roman" w:eastAsia="Times New Roman" w:hAnsi="Times New Roman"/>
          <w:sz w:val="24"/>
          <w:szCs w:val="24"/>
        </w:rPr>
        <w:t xml:space="preserve"> Мястото на изпълнение на Договора е Община Мадан.</w:t>
      </w:r>
    </w:p>
    <w:p w:rsidR="003054A1" w:rsidRPr="00471139" w:rsidRDefault="003054A1" w:rsidP="00B33E4F">
      <w:pPr>
        <w:keepNext/>
        <w:keepLines/>
        <w:spacing w:after="0"/>
        <w:contextualSpacing/>
        <w:jc w:val="both"/>
        <w:outlineLvl w:val="1"/>
        <w:rPr>
          <w:rFonts w:ascii="Times New Roman" w:eastAsia="Times New Roman" w:hAnsi="Times New Roman"/>
          <w:b/>
          <w:bCs/>
          <w:color w:val="000000"/>
          <w:sz w:val="24"/>
          <w:szCs w:val="24"/>
        </w:rPr>
      </w:pPr>
      <w:r w:rsidRPr="00471139">
        <w:rPr>
          <w:rFonts w:ascii="Times New Roman" w:eastAsia="Times New Roman" w:hAnsi="Times New Roman"/>
          <w:b/>
          <w:bCs/>
          <w:color w:val="000000"/>
          <w:sz w:val="24"/>
          <w:szCs w:val="24"/>
        </w:rPr>
        <w:t xml:space="preserve">ІІІ. ЦЕНА, РЕД И СРОКОВЕ ЗА ПЛАЩАНЕ. </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Чл. 7.</w:t>
      </w:r>
      <w:r w:rsidRPr="00471139">
        <w:rPr>
          <w:rFonts w:ascii="Times New Roman" w:eastAsia="Times New Roman" w:hAnsi="Times New Roman"/>
          <w:sz w:val="24"/>
          <w:szCs w:val="24"/>
        </w:rPr>
        <w:t xml:space="preserve">(1) Общата цена на договора е в размер на ……… (…………………………) лева без ДДС  и ……… (…………) </w:t>
      </w:r>
      <w:r w:rsidRPr="00471139">
        <w:rPr>
          <w:rFonts w:ascii="Times New Roman" w:eastAsia="Times New Roman" w:hAnsi="Times New Roman"/>
          <w:color w:val="000000"/>
          <w:sz w:val="24"/>
          <w:szCs w:val="24"/>
          <w:lang w:eastAsia="bg-BG"/>
        </w:rPr>
        <w:t>лева</w:t>
      </w:r>
      <w:r w:rsidRPr="00471139">
        <w:rPr>
          <w:rFonts w:ascii="Times New Roman" w:eastAsia="Times New Roman" w:hAnsi="Times New Roman"/>
          <w:sz w:val="24"/>
          <w:szCs w:val="24"/>
        </w:rPr>
        <w:t xml:space="preserve"> с ДДС (наричана по-нататък „</w:t>
      </w:r>
      <w:r w:rsidRPr="00471139">
        <w:rPr>
          <w:rFonts w:ascii="Times New Roman" w:eastAsia="Times New Roman" w:hAnsi="Times New Roman"/>
          <w:b/>
          <w:sz w:val="24"/>
          <w:szCs w:val="24"/>
        </w:rPr>
        <w:t>Цената</w:t>
      </w:r>
      <w:r w:rsidRPr="00471139">
        <w:rPr>
          <w:rFonts w:ascii="Times New Roman" w:eastAsia="Times New Roman" w:hAnsi="Times New Roman"/>
          <w:sz w:val="24"/>
          <w:szCs w:val="24"/>
        </w:rPr>
        <w:t>“ или „Стойността на Договора“) , съгласно Ценовото предложение на ИЗПЪЛНИТЕЛЯ, съставляващо Приложение № 3, от които:</w:t>
      </w:r>
    </w:p>
    <w:p w:rsidR="003054A1" w:rsidRPr="0048476C" w:rsidRDefault="003054A1" w:rsidP="00B33E4F">
      <w:pPr>
        <w:pStyle w:val="a7"/>
        <w:widowControl w:val="0"/>
        <w:numPr>
          <w:ilvl w:val="0"/>
          <w:numId w:val="27"/>
        </w:numPr>
        <w:spacing w:after="0"/>
        <w:jc w:val="both"/>
        <w:rPr>
          <w:rFonts w:ascii="Times New Roman" w:eastAsia="Times New Roman" w:hAnsi="Times New Roman"/>
          <w:sz w:val="24"/>
          <w:szCs w:val="24"/>
        </w:rPr>
      </w:pPr>
      <w:r w:rsidRPr="0048476C">
        <w:rPr>
          <w:rFonts w:ascii="Times New Roman" w:eastAsia="Times New Roman" w:hAnsi="Times New Roman"/>
          <w:sz w:val="24"/>
          <w:szCs w:val="24"/>
        </w:rPr>
        <w:t xml:space="preserve">Цената за </w:t>
      </w:r>
      <w:bookmarkStart w:id="0" w:name="_GoBack"/>
      <w:r w:rsidRPr="0048476C">
        <w:rPr>
          <w:rFonts w:ascii="Times New Roman" w:eastAsia="Times New Roman" w:hAnsi="Times New Roman"/>
          <w:sz w:val="24"/>
          <w:szCs w:val="24"/>
        </w:rPr>
        <w:t>изготвяне</w:t>
      </w:r>
      <w:bookmarkEnd w:id="0"/>
      <w:r w:rsidRPr="0048476C">
        <w:rPr>
          <w:rFonts w:ascii="Times New Roman" w:eastAsia="Times New Roman" w:hAnsi="Times New Roman"/>
          <w:sz w:val="24"/>
          <w:szCs w:val="24"/>
        </w:rPr>
        <w:t xml:space="preserve"> на работен проект е в размер на ……… (…………………………) лева без ДДС  и ……… (…………) </w:t>
      </w:r>
      <w:r w:rsidRPr="0048476C">
        <w:rPr>
          <w:rFonts w:ascii="Times New Roman" w:eastAsia="Times New Roman" w:hAnsi="Times New Roman"/>
          <w:sz w:val="24"/>
          <w:szCs w:val="24"/>
          <w:lang w:eastAsia="bg-BG"/>
        </w:rPr>
        <w:t>лева</w:t>
      </w:r>
      <w:r w:rsidRPr="0048476C">
        <w:rPr>
          <w:rFonts w:ascii="Times New Roman" w:eastAsia="Times New Roman" w:hAnsi="Times New Roman"/>
          <w:sz w:val="24"/>
          <w:szCs w:val="24"/>
        </w:rPr>
        <w:t xml:space="preserve"> с ДДС;</w:t>
      </w:r>
    </w:p>
    <w:p w:rsidR="003054A1" w:rsidRPr="0048476C" w:rsidRDefault="003054A1" w:rsidP="00B33E4F">
      <w:pPr>
        <w:pStyle w:val="a7"/>
        <w:numPr>
          <w:ilvl w:val="0"/>
          <w:numId w:val="27"/>
        </w:numPr>
        <w:spacing w:after="0"/>
        <w:jc w:val="both"/>
        <w:rPr>
          <w:rFonts w:ascii="Times New Roman" w:hAnsi="Times New Roman"/>
          <w:sz w:val="24"/>
          <w:szCs w:val="24"/>
          <w:lang w:eastAsia="en-GB"/>
        </w:rPr>
      </w:pPr>
      <w:r w:rsidRPr="0048476C">
        <w:rPr>
          <w:rFonts w:ascii="Times New Roman" w:eastAsia="Times New Roman" w:hAnsi="Times New Roman"/>
          <w:sz w:val="24"/>
          <w:szCs w:val="24"/>
        </w:rPr>
        <w:t>Цена за и</w:t>
      </w:r>
      <w:r w:rsidRPr="0048476C">
        <w:rPr>
          <w:rFonts w:ascii="Times New Roman" w:hAnsi="Times New Roman"/>
          <w:sz w:val="24"/>
          <w:szCs w:val="24"/>
          <w:lang w:eastAsia="en-GB"/>
        </w:rPr>
        <w:t xml:space="preserve">зпълнение на СМР </w:t>
      </w:r>
      <w:r w:rsidRPr="0048476C">
        <w:rPr>
          <w:rFonts w:ascii="Times New Roman" w:hAnsi="Times New Roman"/>
          <w:sz w:val="24"/>
          <w:szCs w:val="24"/>
          <w:lang w:eastAsia="bg-BG"/>
        </w:rPr>
        <w:t>на инсталацията за предварително третиране</w:t>
      </w:r>
      <w:r w:rsidRPr="0048476C">
        <w:rPr>
          <w:rFonts w:ascii="Times New Roman" w:hAnsi="Times New Roman"/>
          <w:sz w:val="24"/>
          <w:szCs w:val="24"/>
          <w:lang w:eastAsia="en-GB"/>
        </w:rPr>
        <w:t>е в размер на ……… (…………………………) лева без ДДС  и ……… (…………) лева с ДДС;</w:t>
      </w:r>
    </w:p>
    <w:p w:rsidR="003054A1" w:rsidRPr="0048476C" w:rsidRDefault="003054A1" w:rsidP="00B33E4F">
      <w:pPr>
        <w:pStyle w:val="a7"/>
        <w:numPr>
          <w:ilvl w:val="0"/>
          <w:numId w:val="27"/>
        </w:numPr>
        <w:spacing w:after="0"/>
        <w:jc w:val="both"/>
        <w:rPr>
          <w:rFonts w:ascii="Times New Roman" w:hAnsi="Times New Roman"/>
          <w:sz w:val="24"/>
          <w:szCs w:val="24"/>
          <w:lang w:eastAsia="en-GB"/>
        </w:rPr>
      </w:pPr>
      <w:r w:rsidRPr="0048476C">
        <w:rPr>
          <w:rFonts w:ascii="Times New Roman" w:eastAsia="Times New Roman" w:hAnsi="Times New Roman"/>
          <w:sz w:val="24"/>
          <w:szCs w:val="24"/>
        </w:rPr>
        <w:t>Цена за и</w:t>
      </w:r>
      <w:r w:rsidRPr="0048476C">
        <w:rPr>
          <w:rFonts w:ascii="Times New Roman" w:hAnsi="Times New Roman"/>
          <w:sz w:val="24"/>
          <w:szCs w:val="24"/>
          <w:lang w:eastAsia="en-GB"/>
        </w:rPr>
        <w:t xml:space="preserve">зпълнение на СМР </w:t>
      </w:r>
      <w:r w:rsidRPr="0048476C">
        <w:rPr>
          <w:rFonts w:ascii="Times New Roman" w:hAnsi="Times New Roman"/>
          <w:sz w:val="24"/>
          <w:szCs w:val="24"/>
          <w:lang w:eastAsia="bg-BG"/>
        </w:rPr>
        <w:t>на на общата инфраструктура</w:t>
      </w:r>
      <w:r w:rsidRPr="0048476C">
        <w:rPr>
          <w:rFonts w:ascii="Times New Roman" w:hAnsi="Times New Roman"/>
          <w:sz w:val="24"/>
          <w:szCs w:val="24"/>
          <w:lang w:eastAsia="en-GB"/>
        </w:rPr>
        <w:t>е в размер на ……… (…………………………) лева без ДДС  и ……… (…………) лева с ДДС;</w:t>
      </w:r>
    </w:p>
    <w:p w:rsidR="003054A1" w:rsidRPr="0048476C" w:rsidRDefault="003054A1" w:rsidP="00B33E4F">
      <w:pPr>
        <w:pStyle w:val="a7"/>
        <w:numPr>
          <w:ilvl w:val="0"/>
          <w:numId w:val="27"/>
        </w:numPr>
        <w:spacing w:after="0"/>
        <w:jc w:val="both"/>
        <w:rPr>
          <w:rFonts w:ascii="Times New Roman" w:hAnsi="Times New Roman"/>
          <w:sz w:val="24"/>
          <w:szCs w:val="24"/>
          <w:lang w:eastAsia="en-GB"/>
        </w:rPr>
      </w:pPr>
      <w:r w:rsidRPr="0048476C">
        <w:rPr>
          <w:rFonts w:ascii="Times New Roman" w:eastAsia="Times New Roman" w:hAnsi="Times New Roman"/>
          <w:sz w:val="24"/>
          <w:szCs w:val="24"/>
        </w:rPr>
        <w:t xml:space="preserve">Цената за </w:t>
      </w:r>
      <w:r w:rsidRPr="0048476C">
        <w:rPr>
          <w:rFonts w:ascii="Times New Roman" w:hAnsi="Times New Roman"/>
          <w:sz w:val="24"/>
          <w:szCs w:val="24"/>
          <w:lang w:eastAsia="en-GB"/>
        </w:rPr>
        <w:t>доставка, монтаж и пуск на технологично оборудване е в размер на ……… (…………………………) лева без ДДС  и ……… (…………) лева с ДДС;</w:t>
      </w:r>
    </w:p>
    <w:p w:rsidR="003054A1" w:rsidRPr="0048476C" w:rsidRDefault="003054A1" w:rsidP="00B33E4F">
      <w:pPr>
        <w:pStyle w:val="a7"/>
        <w:widowControl w:val="0"/>
        <w:numPr>
          <w:ilvl w:val="0"/>
          <w:numId w:val="27"/>
        </w:numPr>
        <w:spacing w:after="0"/>
        <w:jc w:val="both"/>
        <w:rPr>
          <w:rFonts w:ascii="Times New Roman" w:eastAsia="Times New Roman" w:hAnsi="Times New Roman"/>
          <w:sz w:val="24"/>
          <w:szCs w:val="24"/>
        </w:rPr>
      </w:pPr>
      <w:r w:rsidRPr="0048476C">
        <w:rPr>
          <w:rFonts w:ascii="Times New Roman" w:eastAsia="Times New Roman" w:hAnsi="Times New Roman"/>
          <w:sz w:val="24"/>
          <w:szCs w:val="24"/>
        </w:rPr>
        <w:t>Цената за упражняване</w:t>
      </w:r>
      <w:r w:rsidR="0048476C" w:rsidRPr="0048476C">
        <w:rPr>
          <w:rFonts w:ascii="Times New Roman" w:eastAsia="Times New Roman" w:hAnsi="Times New Roman"/>
          <w:sz w:val="24"/>
          <w:szCs w:val="24"/>
        </w:rPr>
        <w:t xml:space="preserve"> </w:t>
      </w:r>
      <w:r w:rsidRPr="0048476C">
        <w:rPr>
          <w:rFonts w:ascii="Times New Roman" w:eastAsia="Times New Roman" w:hAnsi="Times New Roman"/>
          <w:sz w:val="24"/>
          <w:szCs w:val="24"/>
        </w:rPr>
        <w:t xml:space="preserve">на </w:t>
      </w:r>
      <w:r w:rsidRPr="0048476C">
        <w:rPr>
          <w:rFonts w:ascii="Times New Roman" w:hAnsi="Times New Roman"/>
          <w:sz w:val="24"/>
          <w:szCs w:val="24"/>
          <w:lang w:eastAsia="en-GB"/>
        </w:rPr>
        <w:t>авторски надзор е в размер на ……… (…………………………) лева без ДДС  и ……… (…………) лева с ДДС.</w:t>
      </w:r>
    </w:p>
    <w:p w:rsidR="003054A1" w:rsidRPr="0048476C" w:rsidRDefault="003054A1" w:rsidP="00B33E4F">
      <w:pPr>
        <w:pStyle w:val="a7"/>
        <w:numPr>
          <w:ilvl w:val="0"/>
          <w:numId w:val="27"/>
        </w:numPr>
        <w:spacing w:after="0"/>
        <w:jc w:val="both"/>
        <w:rPr>
          <w:rFonts w:ascii="Times New Roman" w:eastAsia="Times New Roman" w:hAnsi="Times New Roman"/>
          <w:sz w:val="24"/>
          <w:szCs w:val="24"/>
        </w:rPr>
      </w:pPr>
      <w:r w:rsidRPr="0048476C">
        <w:rPr>
          <w:rFonts w:ascii="Times New Roman" w:eastAsia="Times New Roman" w:hAnsi="Times New Roman"/>
          <w:sz w:val="24"/>
          <w:szCs w:val="24"/>
        </w:rPr>
        <w:t>Цената за изпълнение на непредвидени разходи за СМР е в размер на ……… (…………………………) лева без ДДС  и ……… (…………) лева с ДДС.</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8476C">
        <w:rPr>
          <w:rFonts w:ascii="Times New Roman" w:eastAsia="Times New Roman" w:hAnsi="Times New Roman"/>
          <w:sz w:val="24"/>
          <w:szCs w:val="24"/>
        </w:rPr>
        <w:t>(2) Възложителят ще заплаща непредвидени разходи за СМР, съгласно ценовата оферта на ИЗПЪЛНИТЕЛЯ, само</w:t>
      </w:r>
      <w:r w:rsidR="0048476C">
        <w:rPr>
          <w:rFonts w:ascii="Times New Roman" w:eastAsia="Times New Roman" w:hAnsi="Times New Roman"/>
          <w:sz w:val="24"/>
          <w:szCs w:val="24"/>
        </w:rPr>
        <w:t xml:space="preserve"> </w:t>
      </w:r>
      <w:r w:rsidRPr="0048476C">
        <w:rPr>
          <w:rFonts w:ascii="Times New Roman" w:eastAsia="Times New Roman" w:hAnsi="Times New Roman"/>
          <w:sz w:val="24"/>
          <w:szCs w:val="24"/>
        </w:rPr>
        <w:t>при доказаната им необходимост на база представени документи, обосноваващи извършването им и след одобрение от ВЪЗЛОЖИТЕЛЯ.  ИЗПЪЛНИТЕЛЯТ е отговорен за надлежно</w:t>
      </w:r>
      <w:r w:rsidR="0048476C">
        <w:rPr>
          <w:rFonts w:ascii="Times New Roman" w:eastAsia="Times New Roman" w:hAnsi="Times New Roman"/>
          <w:sz w:val="24"/>
          <w:szCs w:val="24"/>
        </w:rPr>
        <w:t xml:space="preserve"> </w:t>
      </w:r>
      <w:r w:rsidRPr="0048476C">
        <w:rPr>
          <w:rFonts w:ascii="Times New Roman" w:eastAsia="Times New Roman" w:hAnsi="Times New Roman"/>
          <w:sz w:val="24"/>
          <w:szCs w:val="24"/>
        </w:rPr>
        <w:t>и навременно съставяне на документи за времето, начина на установяване, причините и същността на възникналия непредвиден проблем/разход, който следва да докаже с представянето на Подробна количествено-стойностна сметка с анализни цени за всяко допълнително СМР, включително нужната експертиза от надзора.</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(3)  ИЗПЪЛНИТЕЛЯТ </w:t>
      </w:r>
      <w:r w:rsidRPr="00471139">
        <w:rPr>
          <w:rFonts w:ascii="Times New Roman" w:eastAsia="Times New Roman" w:hAnsi="Times New Roman"/>
          <w:sz w:val="24"/>
          <w:szCs w:val="24"/>
        </w:rPr>
        <w:t xml:space="preserve">потвърждава, че цената за изпълнение на Договора е единственото възнаграждение за изпълнение на дейностите по договора и ВЪЗЛОЖИТЕЛЯТ не дължи на ИЗПЪЛНИТЕЛЯ каквито и да било други суми. Цената за изпълнение на Договора не подлежи на промяна, освен в случаите на чл.116 от Закона за обществените поръчки. Заплащането ще се извършва по реално извършени дейности, количества и цени в рамките на Договора. </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(4)</w:t>
      </w:r>
      <w:r w:rsidRPr="00471139">
        <w:rPr>
          <w:rFonts w:ascii="Times New Roman" w:eastAsia="Times New Roman" w:hAnsi="Times New Roman"/>
          <w:sz w:val="24"/>
          <w:szCs w:val="24"/>
        </w:rPr>
        <w:t xml:space="preserve"> В Цената по ал. 1 са включени всички разходи на ИЗПЪЛНИТЕЛЯ за изпълнение на дейностите по договора, като:</w:t>
      </w:r>
    </w:p>
    <w:p w:rsidR="003054A1" w:rsidRPr="00471139" w:rsidRDefault="003054A1" w:rsidP="00B33E4F">
      <w:pPr>
        <w:widowControl w:val="0"/>
        <w:spacing w:after="0"/>
        <w:contextualSpacing/>
        <w:jc w:val="both"/>
        <w:rPr>
          <w:rFonts w:ascii="Times New Roman" w:hAnsi="Times New Roman"/>
          <w:color w:val="000000"/>
          <w:sz w:val="24"/>
          <w:szCs w:val="24"/>
        </w:rPr>
      </w:pPr>
      <w:r w:rsidRPr="00471139">
        <w:rPr>
          <w:rFonts w:ascii="Times New Roman" w:hAnsi="Times New Roman"/>
          <w:color w:val="000000"/>
          <w:sz w:val="24"/>
          <w:szCs w:val="24"/>
        </w:rPr>
        <w:t xml:space="preserve">1. разходите за изготвяне на инвестиционен проект във фаза „работен“ (проектиране); </w:t>
      </w:r>
    </w:p>
    <w:p w:rsidR="003054A1" w:rsidRPr="00471139" w:rsidRDefault="003054A1" w:rsidP="00B33E4F">
      <w:pPr>
        <w:autoSpaceDE w:val="0"/>
        <w:autoSpaceDN w:val="0"/>
        <w:adjustRightInd w:val="0"/>
        <w:spacing w:after="0"/>
        <w:contextualSpacing/>
        <w:jc w:val="both"/>
        <w:rPr>
          <w:rFonts w:ascii="Times New Roman" w:hAnsi="Times New Roman"/>
          <w:color w:val="000000"/>
          <w:sz w:val="24"/>
          <w:szCs w:val="24"/>
        </w:rPr>
      </w:pPr>
      <w:r w:rsidRPr="00471139">
        <w:rPr>
          <w:rFonts w:ascii="Times New Roman" w:hAnsi="Times New Roman"/>
          <w:color w:val="000000"/>
          <w:sz w:val="24"/>
          <w:szCs w:val="24"/>
        </w:rPr>
        <w:t xml:space="preserve">2. 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гаранции и др. присъщи разходи, неупоменати по-горе; </w:t>
      </w:r>
    </w:p>
    <w:p w:rsidR="003054A1" w:rsidRPr="00471139" w:rsidRDefault="003054A1" w:rsidP="00B33E4F">
      <w:pPr>
        <w:autoSpaceDE w:val="0"/>
        <w:autoSpaceDN w:val="0"/>
        <w:adjustRightInd w:val="0"/>
        <w:spacing w:after="0"/>
        <w:ind w:right="824"/>
        <w:contextualSpacing/>
        <w:jc w:val="both"/>
        <w:rPr>
          <w:rFonts w:ascii="Times New Roman" w:hAnsi="Times New Roman"/>
          <w:color w:val="000000"/>
          <w:sz w:val="24"/>
          <w:szCs w:val="24"/>
        </w:rPr>
      </w:pPr>
      <w:r w:rsidRPr="00471139">
        <w:rPr>
          <w:rFonts w:ascii="Times New Roman" w:hAnsi="Times New Roman"/>
          <w:color w:val="000000"/>
          <w:sz w:val="24"/>
          <w:szCs w:val="24"/>
        </w:rPr>
        <w:t xml:space="preserve">3. цената на Финансовия риск; </w:t>
      </w:r>
    </w:p>
    <w:p w:rsidR="003054A1" w:rsidRPr="00471139" w:rsidRDefault="003054A1" w:rsidP="00B33E4F">
      <w:pPr>
        <w:autoSpaceDE w:val="0"/>
        <w:autoSpaceDN w:val="0"/>
        <w:adjustRightInd w:val="0"/>
        <w:spacing w:after="0"/>
        <w:contextualSpacing/>
        <w:jc w:val="both"/>
        <w:rPr>
          <w:rFonts w:ascii="Times New Roman" w:hAnsi="Times New Roman"/>
          <w:color w:val="000000"/>
          <w:sz w:val="24"/>
          <w:szCs w:val="24"/>
        </w:rPr>
      </w:pPr>
      <w:r w:rsidRPr="00471139">
        <w:rPr>
          <w:rFonts w:ascii="Times New Roman" w:hAnsi="Times New Roman"/>
          <w:color w:val="000000"/>
          <w:sz w:val="24"/>
          <w:szCs w:val="24"/>
        </w:rPr>
        <w:t xml:space="preserve">4. разходите за покупка на влаганите строителни продукти, както и доставката, монтажа и пуска на машини, обзавеждане и оборудване; </w:t>
      </w:r>
    </w:p>
    <w:p w:rsidR="003054A1" w:rsidRPr="00471139" w:rsidRDefault="003054A1" w:rsidP="00B33E4F">
      <w:pPr>
        <w:autoSpaceDE w:val="0"/>
        <w:autoSpaceDN w:val="0"/>
        <w:adjustRightInd w:val="0"/>
        <w:spacing w:after="0"/>
        <w:contextualSpacing/>
        <w:jc w:val="both"/>
        <w:rPr>
          <w:rFonts w:ascii="Times New Roman" w:hAnsi="Times New Roman"/>
          <w:color w:val="000000"/>
          <w:sz w:val="24"/>
          <w:szCs w:val="24"/>
        </w:rPr>
      </w:pPr>
      <w:r w:rsidRPr="00471139">
        <w:rPr>
          <w:rFonts w:ascii="Times New Roman" w:hAnsi="Times New Roman"/>
          <w:color w:val="000000"/>
          <w:sz w:val="24"/>
          <w:szCs w:val="24"/>
        </w:rPr>
        <w:t xml:space="preserve">5. разходите за извършване на предаването на Строежа, които </w:t>
      </w:r>
      <w:r w:rsidRPr="00471139">
        <w:rPr>
          <w:rFonts w:ascii="Times New Roman" w:hAnsi="Times New Roman"/>
          <w:b/>
          <w:bCs/>
          <w:color w:val="000000"/>
          <w:sz w:val="24"/>
          <w:szCs w:val="24"/>
        </w:rPr>
        <w:t xml:space="preserve">ИЗПЪЛНИТЕЛЯТ </w:t>
      </w:r>
      <w:r w:rsidRPr="00471139">
        <w:rPr>
          <w:rFonts w:ascii="Times New Roman" w:hAnsi="Times New Roman"/>
          <w:color w:val="000000"/>
          <w:sz w:val="24"/>
          <w:szCs w:val="24"/>
        </w:rPr>
        <w:t xml:space="preserve">трябва да извърши, както и тяхната единична цена; </w:t>
      </w:r>
    </w:p>
    <w:p w:rsidR="003054A1" w:rsidRPr="00471139" w:rsidRDefault="003054A1" w:rsidP="00B33E4F">
      <w:pPr>
        <w:autoSpaceDE w:val="0"/>
        <w:autoSpaceDN w:val="0"/>
        <w:adjustRightInd w:val="0"/>
        <w:spacing w:after="0"/>
        <w:contextualSpacing/>
        <w:jc w:val="both"/>
        <w:rPr>
          <w:rFonts w:ascii="Times New Roman" w:hAnsi="Times New Roman"/>
          <w:color w:val="000000"/>
          <w:sz w:val="24"/>
          <w:szCs w:val="24"/>
        </w:rPr>
      </w:pPr>
      <w:r w:rsidRPr="00471139">
        <w:rPr>
          <w:rFonts w:ascii="Times New Roman" w:hAnsi="Times New Roman"/>
          <w:color w:val="000000"/>
          <w:sz w:val="24"/>
          <w:szCs w:val="24"/>
        </w:rPr>
        <w:t xml:space="preserve">6. всякакви други разходи, необходими за изпълнение и завършване на Дейностите по Договора. </w:t>
      </w:r>
    </w:p>
    <w:p w:rsidR="003054A1" w:rsidRPr="00471139" w:rsidRDefault="003054A1" w:rsidP="00B33E4F">
      <w:pPr>
        <w:autoSpaceDE w:val="0"/>
        <w:autoSpaceDN w:val="0"/>
        <w:adjustRightInd w:val="0"/>
        <w:spacing w:after="0"/>
        <w:contextualSpacing/>
        <w:jc w:val="both"/>
        <w:rPr>
          <w:rFonts w:ascii="Times New Roman" w:hAnsi="Times New Roman"/>
          <w:color w:val="000000"/>
          <w:sz w:val="24"/>
          <w:szCs w:val="24"/>
        </w:rPr>
      </w:pPr>
      <w:r w:rsidRPr="00471139">
        <w:rPr>
          <w:rFonts w:ascii="Times New Roman" w:hAnsi="Times New Roman"/>
          <w:b/>
          <w:bCs/>
          <w:color w:val="000000"/>
          <w:sz w:val="24"/>
          <w:szCs w:val="24"/>
        </w:rPr>
        <w:t xml:space="preserve">(5) </w:t>
      </w:r>
      <w:r w:rsidRPr="00471139">
        <w:rPr>
          <w:rFonts w:ascii="Times New Roman" w:hAnsi="Times New Roman"/>
          <w:color w:val="000000"/>
          <w:sz w:val="24"/>
          <w:szCs w:val="24"/>
        </w:rPr>
        <w:t xml:space="preserve">Единичните цени, посочени в Количествено-стойностната сметка към работния проект ще са окончателни и няма да се променят при промени в цените на труда, Строителните продукти, Оборудването и др., освен в случаите предвидени в Закона за обществени поръчки. </w:t>
      </w:r>
    </w:p>
    <w:p w:rsidR="003054A1" w:rsidRPr="00471139" w:rsidRDefault="003054A1" w:rsidP="00B33E4F">
      <w:pPr>
        <w:autoSpaceDE w:val="0"/>
        <w:autoSpaceDN w:val="0"/>
        <w:adjustRightInd w:val="0"/>
        <w:spacing w:after="0"/>
        <w:contextualSpacing/>
        <w:jc w:val="both"/>
        <w:rPr>
          <w:rFonts w:ascii="Times New Roman" w:hAnsi="Times New Roman"/>
          <w:color w:val="000000"/>
          <w:sz w:val="24"/>
          <w:szCs w:val="24"/>
        </w:rPr>
      </w:pPr>
      <w:r w:rsidRPr="00471139">
        <w:rPr>
          <w:rFonts w:ascii="Times New Roman" w:hAnsi="Times New Roman"/>
          <w:b/>
          <w:bCs/>
          <w:color w:val="000000"/>
          <w:sz w:val="24"/>
          <w:szCs w:val="24"/>
        </w:rPr>
        <w:t xml:space="preserve">(6) </w:t>
      </w:r>
      <w:r w:rsidRPr="00471139">
        <w:rPr>
          <w:rFonts w:ascii="Times New Roman" w:hAnsi="Times New Roman"/>
          <w:color w:val="000000"/>
          <w:sz w:val="24"/>
          <w:szCs w:val="24"/>
        </w:rPr>
        <w:t xml:space="preserve">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със заменителна таблица по образец на </w:t>
      </w:r>
      <w:r w:rsidRPr="00471139">
        <w:rPr>
          <w:rFonts w:ascii="Times New Roman" w:hAnsi="Times New Roman"/>
          <w:b/>
          <w:bCs/>
          <w:color w:val="000000"/>
          <w:sz w:val="24"/>
          <w:szCs w:val="24"/>
        </w:rPr>
        <w:t>ВЪЗЛОЖИТЕЛЯ</w:t>
      </w:r>
      <w:r w:rsidRPr="00471139">
        <w:rPr>
          <w:rFonts w:ascii="Times New Roman" w:hAnsi="Times New Roman"/>
          <w:color w:val="000000"/>
          <w:sz w:val="24"/>
          <w:szCs w:val="24"/>
        </w:rPr>
        <w:t xml:space="preserve">. </w:t>
      </w:r>
    </w:p>
    <w:p w:rsidR="003054A1" w:rsidRPr="00471139" w:rsidRDefault="003054A1" w:rsidP="00B33E4F">
      <w:pPr>
        <w:autoSpaceDE w:val="0"/>
        <w:autoSpaceDN w:val="0"/>
        <w:adjustRightInd w:val="0"/>
        <w:spacing w:after="0"/>
        <w:contextualSpacing/>
        <w:jc w:val="both"/>
        <w:rPr>
          <w:rFonts w:ascii="Times New Roman" w:hAnsi="Times New Roman"/>
          <w:color w:val="000000"/>
          <w:sz w:val="24"/>
          <w:szCs w:val="24"/>
        </w:rPr>
      </w:pPr>
      <w:r w:rsidRPr="00471139">
        <w:rPr>
          <w:rFonts w:ascii="Times New Roman" w:hAnsi="Times New Roman"/>
          <w:b/>
          <w:bCs/>
          <w:color w:val="000000"/>
          <w:sz w:val="24"/>
          <w:szCs w:val="24"/>
        </w:rPr>
        <w:t xml:space="preserve">(7) </w:t>
      </w:r>
      <w:r w:rsidRPr="00471139">
        <w:rPr>
          <w:rFonts w:ascii="Times New Roman" w:hAnsi="Times New Roman"/>
          <w:color w:val="000000"/>
          <w:sz w:val="24"/>
          <w:szCs w:val="24"/>
        </w:rPr>
        <w:t xml:space="preserve">Промяна на количествата на даден вид работа не е предпоставка за промяна на единичната цена за тази работа. </w:t>
      </w:r>
    </w:p>
    <w:p w:rsidR="003054A1" w:rsidRPr="00471139" w:rsidRDefault="003054A1" w:rsidP="00B33E4F">
      <w:pPr>
        <w:autoSpaceDE w:val="0"/>
        <w:autoSpaceDN w:val="0"/>
        <w:adjustRightInd w:val="0"/>
        <w:spacing w:after="0"/>
        <w:contextualSpacing/>
        <w:jc w:val="both"/>
        <w:rPr>
          <w:rFonts w:ascii="Times New Roman" w:hAnsi="Times New Roman"/>
          <w:color w:val="000000"/>
          <w:sz w:val="24"/>
          <w:szCs w:val="24"/>
        </w:rPr>
      </w:pPr>
      <w:r w:rsidRPr="00471139">
        <w:rPr>
          <w:rFonts w:ascii="Times New Roman" w:hAnsi="Times New Roman"/>
          <w:b/>
          <w:bCs/>
          <w:color w:val="000000"/>
          <w:sz w:val="24"/>
          <w:szCs w:val="24"/>
        </w:rPr>
        <w:t xml:space="preserve">(8) </w:t>
      </w:r>
      <w:r w:rsidRPr="00471139">
        <w:rPr>
          <w:rFonts w:ascii="Times New Roman" w:hAnsi="Times New Roman"/>
          <w:color w:val="000000"/>
          <w:sz w:val="24"/>
          <w:szCs w:val="24"/>
        </w:rPr>
        <w:t>Изпълнените количества работи се изплащат по договорените цени и действително изпълнените количества. Изплащането се допуска при наличие на съответните документи, доказващи качеството на извършваните видове работи.</w:t>
      </w:r>
    </w:p>
    <w:p w:rsidR="003054A1" w:rsidRPr="00471139" w:rsidRDefault="003054A1" w:rsidP="00B33E4F">
      <w:pPr>
        <w:autoSpaceDE w:val="0"/>
        <w:autoSpaceDN w:val="0"/>
        <w:adjustRightInd w:val="0"/>
        <w:spacing w:after="0"/>
        <w:contextualSpacing/>
        <w:jc w:val="both"/>
        <w:rPr>
          <w:rFonts w:ascii="Times New Roman" w:hAnsi="Times New Roman"/>
          <w:color w:val="000000"/>
          <w:sz w:val="24"/>
          <w:szCs w:val="24"/>
        </w:rPr>
      </w:pPr>
      <w:r w:rsidRPr="00471139">
        <w:rPr>
          <w:rFonts w:ascii="Times New Roman" w:hAnsi="Times New Roman"/>
          <w:b/>
          <w:color w:val="000000"/>
          <w:sz w:val="24"/>
          <w:szCs w:val="24"/>
        </w:rPr>
        <w:t xml:space="preserve">(9) </w:t>
      </w:r>
      <w:r w:rsidRPr="00471139">
        <w:rPr>
          <w:rFonts w:ascii="Times New Roman" w:eastAsia="Batang" w:hAnsi="Times New Roman"/>
          <w:b/>
          <w:color w:val="000000"/>
          <w:sz w:val="24"/>
          <w:szCs w:val="24"/>
        </w:rPr>
        <w:t>ВЪЗЛОЖИТЕЛЯТ</w:t>
      </w:r>
      <w:r w:rsidRPr="00471139">
        <w:rPr>
          <w:rFonts w:ascii="Times New Roman" w:eastAsia="Batang" w:hAnsi="Times New Roman"/>
          <w:color w:val="000000"/>
          <w:sz w:val="24"/>
          <w:szCs w:val="24"/>
        </w:rPr>
        <w:t xml:space="preserve"> не заплаща суми за непълно и/или некачествено извършени от </w:t>
      </w:r>
      <w:r w:rsidRPr="00471139">
        <w:rPr>
          <w:rFonts w:ascii="Times New Roman" w:eastAsia="Batang" w:hAnsi="Times New Roman"/>
          <w:b/>
          <w:color w:val="000000"/>
          <w:sz w:val="24"/>
          <w:szCs w:val="24"/>
        </w:rPr>
        <w:t>ИЗПЪЛНИТЕЛЯ</w:t>
      </w:r>
      <w:r w:rsidRPr="00471139">
        <w:rPr>
          <w:rFonts w:ascii="Times New Roman" w:eastAsia="Batang" w:hAnsi="Times New Roman"/>
          <w:color w:val="000000"/>
          <w:sz w:val="24"/>
          <w:szCs w:val="24"/>
        </w:rPr>
        <w:t xml:space="preserve"> работи преди отстраняване на всички недостатъци, установени с двустранен протокол. Отстраняването на недостатъците е за сметка на </w:t>
      </w:r>
      <w:r w:rsidRPr="00471139">
        <w:rPr>
          <w:rFonts w:ascii="Times New Roman" w:eastAsia="Batang" w:hAnsi="Times New Roman"/>
          <w:b/>
          <w:color w:val="000000"/>
          <w:sz w:val="24"/>
          <w:szCs w:val="24"/>
        </w:rPr>
        <w:t>ИЗПЪЛНИТЕЛЯ</w:t>
      </w:r>
      <w:r w:rsidRPr="00471139">
        <w:rPr>
          <w:rFonts w:ascii="Times New Roman" w:eastAsia="Batang" w:hAnsi="Times New Roman"/>
          <w:color w:val="000000"/>
          <w:sz w:val="24"/>
          <w:szCs w:val="24"/>
        </w:rPr>
        <w:t xml:space="preserve"> и се удостоверява с двустранен протокол, въз основа на който се извършва на плащане. До отстраняването им, </w:t>
      </w:r>
      <w:r w:rsidRPr="00471139">
        <w:rPr>
          <w:rFonts w:ascii="Times New Roman" w:eastAsia="Batang" w:hAnsi="Times New Roman"/>
          <w:b/>
          <w:color w:val="000000"/>
          <w:sz w:val="24"/>
          <w:szCs w:val="24"/>
        </w:rPr>
        <w:t>ВЪЗЛОЖИТЕЛЯТ</w:t>
      </w:r>
      <w:r w:rsidRPr="00471139">
        <w:rPr>
          <w:rFonts w:ascii="Times New Roman" w:eastAsia="Batang" w:hAnsi="Times New Roman"/>
          <w:color w:val="000000"/>
          <w:sz w:val="24"/>
          <w:szCs w:val="24"/>
        </w:rPr>
        <w:t xml:space="preserve"> може да задържи дължимата сума за тях. Задържането на сумата не е забава за </w:t>
      </w:r>
      <w:r w:rsidRPr="00471139">
        <w:rPr>
          <w:rFonts w:ascii="Times New Roman" w:eastAsia="Batang" w:hAnsi="Times New Roman"/>
          <w:b/>
          <w:color w:val="000000"/>
          <w:sz w:val="24"/>
          <w:szCs w:val="24"/>
        </w:rPr>
        <w:t>ВЪЗЛОЖИТЕЛЯ</w:t>
      </w:r>
      <w:r w:rsidRPr="00471139">
        <w:rPr>
          <w:rFonts w:ascii="Times New Roman" w:eastAsia="Batang" w:hAnsi="Times New Roman"/>
          <w:color w:val="000000"/>
          <w:sz w:val="24"/>
          <w:szCs w:val="24"/>
        </w:rPr>
        <w:t xml:space="preserve"> и не влече последици поради просрочване на плащането.</w:t>
      </w:r>
    </w:p>
    <w:p w:rsidR="003054A1" w:rsidRPr="00471139" w:rsidRDefault="003054A1" w:rsidP="00B33E4F">
      <w:pPr>
        <w:autoSpaceDE w:val="0"/>
        <w:autoSpaceDN w:val="0"/>
        <w:adjustRightInd w:val="0"/>
        <w:spacing w:after="0"/>
        <w:contextualSpacing/>
        <w:jc w:val="both"/>
        <w:rPr>
          <w:rFonts w:ascii="Times New Roman" w:eastAsia="Batang" w:hAnsi="Times New Roman"/>
          <w:color w:val="000000"/>
          <w:sz w:val="24"/>
          <w:szCs w:val="24"/>
        </w:rPr>
      </w:pPr>
      <w:r w:rsidRPr="00471139">
        <w:rPr>
          <w:rFonts w:ascii="Times New Roman" w:hAnsi="Times New Roman"/>
          <w:b/>
          <w:color w:val="000000"/>
          <w:sz w:val="24"/>
          <w:szCs w:val="24"/>
        </w:rPr>
        <w:t xml:space="preserve">(10) </w:t>
      </w:r>
      <w:r w:rsidRPr="00471139">
        <w:rPr>
          <w:rFonts w:ascii="Times New Roman" w:eastAsia="Batang" w:hAnsi="Times New Roman"/>
          <w:color w:val="000000"/>
          <w:sz w:val="24"/>
          <w:szCs w:val="24"/>
        </w:rPr>
        <w:t>За завършени и подлежащи на разплащане ще се считат само тези видове дейности и работи, които са приети и са отразени в съответния акт на КОНСУЛТАНТА. Всички плащания за работи и дейности ще се правят срещу отчитане и съответното протоколиране (включително одобряването на протокола от страна на Възложителя) на действително извършени работи и дейности.</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hAnsi="Times New Roman"/>
          <w:b/>
          <w:sz w:val="24"/>
          <w:szCs w:val="24"/>
        </w:rPr>
        <w:t>(11)</w:t>
      </w:r>
      <w:r w:rsidRPr="00471139">
        <w:rPr>
          <w:rFonts w:ascii="Times New Roman" w:hAnsi="Times New Roman"/>
          <w:sz w:val="24"/>
          <w:szCs w:val="24"/>
        </w:rPr>
        <w:t xml:space="preserve"> Сроковете за плащане, посочени в следващите разпоредби спират да текат, когато </w:t>
      </w:r>
      <w:r w:rsidRPr="00471139">
        <w:rPr>
          <w:rFonts w:ascii="Times New Roman" w:hAnsi="Times New Roman"/>
          <w:b/>
          <w:sz w:val="24"/>
          <w:szCs w:val="24"/>
        </w:rPr>
        <w:t>ИЗПЪЛНИТЕЛЯТ</w:t>
      </w:r>
      <w:r w:rsidRPr="00471139">
        <w:rPr>
          <w:rFonts w:ascii="Times New Roman" w:hAnsi="Times New Roman"/>
          <w:sz w:val="24"/>
          <w:szCs w:val="24"/>
        </w:rPr>
        <w:t xml:space="preserve">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w:t>
      </w:r>
      <w:r w:rsidRPr="00471139">
        <w:rPr>
          <w:rFonts w:ascii="Times New Roman" w:hAnsi="Times New Roman"/>
          <w:b/>
          <w:sz w:val="24"/>
          <w:szCs w:val="24"/>
        </w:rPr>
        <w:t>ИЗПЪЛНИТЕЛЯТ</w:t>
      </w:r>
      <w:r w:rsidRPr="00471139">
        <w:rPr>
          <w:rFonts w:ascii="Times New Roman" w:hAnsi="Times New Roman"/>
          <w:sz w:val="24"/>
          <w:szCs w:val="24"/>
        </w:rPr>
        <w:t xml:space="preserve">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 ВЪЗЛОЖИТЕЛЯТ получи правилно изготвени документи или достатъчни доказателства за правомерно извършен разход.</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(12)</w:t>
      </w:r>
      <w:r w:rsidRPr="00471139">
        <w:rPr>
          <w:rFonts w:ascii="Times New Roman" w:eastAsia="Times New Roman" w:hAnsi="Times New Roman"/>
          <w:sz w:val="24"/>
          <w:szCs w:val="24"/>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ab/>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b/>
          <w:bCs/>
          <w:sz w:val="24"/>
          <w:szCs w:val="24"/>
        </w:rPr>
        <w:t xml:space="preserve">Чл. 8. </w:t>
      </w:r>
      <w:r w:rsidRPr="00471139">
        <w:rPr>
          <w:rFonts w:ascii="Times New Roman" w:hAnsi="Times New Roman"/>
          <w:sz w:val="24"/>
          <w:szCs w:val="24"/>
        </w:rPr>
        <w:t>ВЪЗЛОЖИТЕЛЯТ плаща на ИЗПЪЛНИТЕЛЯ стойността на възложените работи по следния начин:</w:t>
      </w:r>
    </w:p>
    <w:p w:rsidR="003054A1" w:rsidRPr="0048476C" w:rsidRDefault="003054A1" w:rsidP="00B33E4F">
      <w:pPr>
        <w:spacing w:after="0"/>
        <w:contextualSpacing/>
        <w:jc w:val="both"/>
        <w:rPr>
          <w:rFonts w:ascii="Times New Roman" w:hAnsi="Times New Roman"/>
          <w:sz w:val="24"/>
          <w:szCs w:val="24"/>
        </w:rPr>
      </w:pPr>
      <w:r w:rsidRPr="0048476C">
        <w:rPr>
          <w:rFonts w:ascii="Times New Roman" w:hAnsi="Times New Roman"/>
          <w:b/>
          <w:sz w:val="24"/>
          <w:szCs w:val="24"/>
        </w:rPr>
        <w:t>(1)авансово плащане</w:t>
      </w:r>
      <w:r w:rsidRPr="0048476C">
        <w:rPr>
          <w:rFonts w:ascii="Times New Roman" w:hAnsi="Times New Roman"/>
          <w:sz w:val="24"/>
          <w:szCs w:val="24"/>
        </w:rPr>
        <w:t xml:space="preserve"> в размер на10 % от Цената по чл. 7, ал. 1 – в срок до 60 (</w:t>
      </w:r>
      <w:r w:rsidR="0048476C" w:rsidRPr="0048476C">
        <w:rPr>
          <w:rFonts w:ascii="Times New Roman" w:hAnsi="Times New Roman"/>
          <w:sz w:val="24"/>
          <w:szCs w:val="24"/>
        </w:rPr>
        <w:t>шестдесет</w:t>
      </w:r>
      <w:r w:rsidRPr="0048476C">
        <w:rPr>
          <w:rFonts w:ascii="Times New Roman" w:hAnsi="Times New Roman"/>
          <w:sz w:val="24"/>
          <w:szCs w:val="24"/>
        </w:rPr>
        <w:t>) календарни  дни от датата на сключване на договора и</w:t>
      </w:r>
      <w:r w:rsidR="0048476C">
        <w:rPr>
          <w:rFonts w:ascii="Times New Roman" w:hAnsi="Times New Roman"/>
          <w:sz w:val="24"/>
          <w:szCs w:val="24"/>
        </w:rPr>
        <w:t xml:space="preserve"> </w:t>
      </w:r>
      <w:r w:rsidRPr="0048476C">
        <w:rPr>
          <w:rFonts w:ascii="Times New Roman" w:hAnsi="Times New Roman"/>
          <w:sz w:val="24"/>
          <w:szCs w:val="24"/>
        </w:rPr>
        <w:t>срещу представяне от ИЗПЪЛНИТЕЛЯ на  Гаранция за обезпечаване на цялата стойност на авансовото плащане.ИЗПЪЛНИТЕЛЯТ  е длъжен да издаде фактура в рамките на 5(пет) календарни дни от получаване на плащането от ВЪЗЛОЖИТЕЛЯ.</w:t>
      </w:r>
    </w:p>
    <w:p w:rsidR="003054A1" w:rsidRPr="0048476C" w:rsidRDefault="003054A1" w:rsidP="00B33E4F">
      <w:pPr>
        <w:spacing w:after="0"/>
        <w:contextualSpacing/>
        <w:jc w:val="both"/>
        <w:rPr>
          <w:rFonts w:ascii="Times New Roman" w:hAnsi="Times New Roman"/>
          <w:b/>
          <w:sz w:val="24"/>
          <w:szCs w:val="24"/>
        </w:rPr>
      </w:pPr>
      <w:r w:rsidRPr="0048476C">
        <w:rPr>
          <w:rFonts w:ascii="Times New Roman" w:hAnsi="Times New Roman"/>
          <w:b/>
          <w:sz w:val="24"/>
          <w:szCs w:val="24"/>
        </w:rPr>
        <w:t>(2)междинни плащания</w:t>
      </w:r>
      <w:r w:rsidRPr="0048476C">
        <w:rPr>
          <w:rFonts w:ascii="Times New Roman" w:hAnsi="Times New Roman"/>
          <w:sz w:val="24"/>
          <w:szCs w:val="24"/>
        </w:rPr>
        <w:t xml:space="preserve"> се извършват  в общ размер до 80% от Цената по чл. 7, ал. 1</w:t>
      </w:r>
      <w:r w:rsidRPr="0048476C">
        <w:rPr>
          <w:rFonts w:ascii="Times New Roman" w:eastAsia="MS Mincho" w:hAnsi="Times New Roman"/>
          <w:sz w:val="24"/>
          <w:szCs w:val="24"/>
          <w:lang w:eastAsia="pl-PL"/>
        </w:rPr>
        <w:t xml:space="preserve">в срок до 45 (четиридесет и пет) календарни дни от датата на приемане от ВЪЗЛОЖИТЕЛЯ на реално извършена дейност/работа, при условията на чл.9 Договора и срещу издадена фактура от ИЗПЪЛНИТЕЛЯ. </w:t>
      </w:r>
      <w:r w:rsidRPr="0048476C">
        <w:rPr>
          <w:rFonts w:ascii="Times New Roman" w:eastAsia="MS Mincho" w:hAnsi="Times New Roman"/>
          <w:b/>
          <w:sz w:val="24"/>
          <w:szCs w:val="24"/>
          <w:lang w:eastAsia="pl-PL"/>
        </w:rPr>
        <w:t xml:space="preserve">Пълният размер на </w:t>
      </w:r>
      <w:r w:rsidR="0048476C" w:rsidRPr="0048476C">
        <w:rPr>
          <w:rFonts w:ascii="Times New Roman" w:eastAsia="MS Mincho" w:hAnsi="Times New Roman"/>
          <w:b/>
          <w:sz w:val="24"/>
          <w:szCs w:val="24"/>
          <w:lang w:eastAsia="pl-PL"/>
        </w:rPr>
        <w:t>изплатеният</w:t>
      </w:r>
      <w:r w:rsidRPr="0048476C">
        <w:rPr>
          <w:rFonts w:ascii="Times New Roman" w:eastAsia="MS Mincho" w:hAnsi="Times New Roman"/>
          <w:b/>
          <w:sz w:val="24"/>
          <w:szCs w:val="24"/>
          <w:lang w:eastAsia="pl-PL"/>
        </w:rPr>
        <w:t xml:space="preserve"> аванс се приспада от първото междинно плащане.</w:t>
      </w:r>
    </w:p>
    <w:p w:rsidR="003054A1" w:rsidRPr="00471139" w:rsidRDefault="003054A1" w:rsidP="00B33E4F">
      <w:pPr>
        <w:spacing w:after="0"/>
        <w:contextualSpacing/>
        <w:jc w:val="both"/>
        <w:rPr>
          <w:rFonts w:ascii="Times New Roman" w:hAnsi="Times New Roman"/>
          <w:sz w:val="24"/>
          <w:szCs w:val="24"/>
        </w:rPr>
      </w:pPr>
      <w:r w:rsidRPr="0048476C">
        <w:rPr>
          <w:rFonts w:ascii="Times New Roman" w:hAnsi="Times New Roman"/>
          <w:b/>
          <w:sz w:val="24"/>
          <w:szCs w:val="24"/>
        </w:rPr>
        <w:t>(3)окончателно плащане</w:t>
      </w:r>
      <w:r w:rsidRPr="0048476C">
        <w:rPr>
          <w:rFonts w:ascii="Times New Roman" w:hAnsi="Times New Roman"/>
          <w:sz w:val="24"/>
          <w:szCs w:val="24"/>
        </w:rPr>
        <w:t xml:space="preserve"> - </w:t>
      </w:r>
      <w:r w:rsidRPr="0048476C">
        <w:rPr>
          <w:rFonts w:ascii="Times New Roman" w:eastAsia="MS Mincho" w:hAnsi="Times New Roman"/>
          <w:sz w:val="24"/>
          <w:szCs w:val="24"/>
          <w:lang w:eastAsia="pl-PL"/>
        </w:rPr>
        <w:t>след приспадане на всички извършени плащания, в срок до 45 (четиридесет и пет) календарни дни от приемане изпълнението на предмета на договора, при условията на чл.9 от Договора и след датата на подписване на Протокол за установяване годността за ползване</w:t>
      </w:r>
      <w:r w:rsidR="0048476C">
        <w:rPr>
          <w:rFonts w:ascii="Times New Roman" w:eastAsia="MS Mincho" w:hAnsi="Times New Roman"/>
          <w:sz w:val="24"/>
          <w:szCs w:val="24"/>
          <w:lang w:eastAsia="pl-PL"/>
        </w:rPr>
        <w:t xml:space="preserve"> </w:t>
      </w:r>
      <w:r w:rsidRPr="0048476C">
        <w:rPr>
          <w:rFonts w:ascii="Times New Roman" w:eastAsia="MS Mincho" w:hAnsi="Times New Roman"/>
          <w:sz w:val="24"/>
          <w:szCs w:val="24"/>
          <w:lang w:eastAsia="pl-PL"/>
        </w:rPr>
        <w:t>на строежа (Приложение №16, съгласно Наредба №3/1.07.2003 г. за съставяне на актове и протоколи по време на строителството) и срещу издадена фактура от ИЗПЪЛНИТЕЛЯ.</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(4) </w:t>
      </w:r>
      <w:r w:rsidRPr="00471139">
        <w:rPr>
          <w:rFonts w:ascii="Times New Roman" w:eastAsia="Times New Roman" w:hAnsi="Times New Roman"/>
          <w:sz w:val="24"/>
          <w:szCs w:val="24"/>
        </w:rPr>
        <w:t>Сумата от изплатения аванс и междинните плащания не може да надвишава 90% (деветдест процента)  от цената по Договора.</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(5) </w:t>
      </w:r>
      <w:r w:rsidRPr="00471139">
        <w:rPr>
          <w:rFonts w:ascii="Times New Roman" w:eastAsia="Times New Roman" w:hAnsi="Times New Roman"/>
          <w:sz w:val="24"/>
          <w:szCs w:val="24"/>
        </w:rPr>
        <w:t>Окончателното плащане се изчислява като стойност, след като се приспаднат авансовото и междинните плащания.</w:t>
      </w:r>
    </w:p>
    <w:p w:rsidR="003054A1" w:rsidRPr="00471139" w:rsidRDefault="003054A1" w:rsidP="00B33E4F">
      <w:pPr>
        <w:widowControl w:val="0"/>
        <w:spacing w:after="0"/>
        <w:contextualSpacing/>
        <w:jc w:val="both"/>
        <w:rPr>
          <w:rFonts w:ascii="Times New Roman" w:hAnsi="Times New Roman"/>
          <w:sz w:val="24"/>
          <w:szCs w:val="24"/>
        </w:rPr>
      </w:pPr>
      <w:r w:rsidRPr="00471139">
        <w:rPr>
          <w:rFonts w:ascii="Times New Roman" w:eastAsia="Times New Roman" w:hAnsi="Times New Roman"/>
          <w:b/>
          <w:sz w:val="24"/>
          <w:szCs w:val="24"/>
        </w:rPr>
        <w:t xml:space="preserve">(6) </w:t>
      </w:r>
      <w:r w:rsidRPr="00471139">
        <w:rPr>
          <w:rFonts w:ascii="Times New Roman" w:hAnsi="Times New Roman"/>
          <w:sz w:val="24"/>
          <w:szCs w:val="24"/>
        </w:rPr>
        <w:t>Елементи на ценообразуването за видовете СМР са както следва:</w:t>
      </w:r>
    </w:p>
    <w:p w:rsidR="003054A1" w:rsidRPr="00471139" w:rsidRDefault="003054A1" w:rsidP="00B33E4F">
      <w:pPr>
        <w:pStyle w:val="Default"/>
        <w:spacing w:line="276" w:lineRule="auto"/>
        <w:contextualSpacing/>
      </w:pPr>
      <w:r w:rsidRPr="00471139">
        <w:t xml:space="preserve">Средна часова ставка                                               _________________ лв./час </w:t>
      </w:r>
    </w:p>
    <w:p w:rsidR="003054A1" w:rsidRPr="00471139" w:rsidRDefault="003054A1" w:rsidP="00B33E4F">
      <w:pPr>
        <w:pStyle w:val="Default"/>
        <w:spacing w:line="276" w:lineRule="auto"/>
        <w:contextualSpacing/>
      </w:pPr>
      <w:r w:rsidRPr="00471139">
        <w:t xml:space="preserve">Допълнителни разходи върху труд                        _________________ % </w:t>
      </w:r>
    </w:p>
    <w:p w:rsidR="003054A1" w:rsidRPr="00471139" w:rsidRDefault="003054A1" w:rsidP="00B33E4F">
      <w:pPr>
        <w:pStyle w:val="Default"/>
        <w:spacing w:line="276" w:lineRule="auto"/>
        <w:contextualSpacing/>
      </w:pPr>
      <w:r w:rsidRPr="00471139">
        <w:t xml:space="preserve">Допълнителни разходи върху механизация           _________________ % </w:t>
      </w:r>
    </w:p>
    <w:p w:rsidR="003054A1" w:rsidRPr="00471139" w:rsidRDefault="003054A1" w:rsidP="00B33E4F">
      <w:pPr>
        <w:pStyle w:val="Default"/>
        <w:spacing w:line="276" w:lineRule="auto"/>
        <w:contextualSpacing/>
      </w:pPr>
      <w:r w:rsidRPr="00471139">
        <w:t xml:space="preserve">Доставно-складови разходи                                     _________________ % </w:t>
      </w:r>
    </w:p>
    <w:p w:rsidR="003054A1" w:rsidRPr="00471139" w:rsidRDefault="003054A1" w:rsidP="00B33E4F">
      <w:pPr>
        <w:pStyle w:val="Default"/>
        <w:spacing w:line="276" w:lineRule="auto"/>
        <w:contextualSpacing/>
      </w:pPr>
      <w:r w:rsidRPr="00471139">
        <w:t xml:space="preserve">Печалба                                                                      _________________ % </w:t>
      </w:r>
    </w:p>
    <w:p w:rsidR="003054A1" w:rsidRPr="00471139" w:rsidRDefault="003054A1" w:rsidP="00B33E4F">
      <w:pPr>
        <w:widowControl w:val="0"/>
        <w:spacing w:after="0"/>
        <w:contextualSpacing/>
        <w:jc w:val="both"/>
        <w:rPr>
          <w:rFonts w:ascii="Times New Roman" w:hAnsi="Times New Roman"/>
          <w:sz w:val="24"/>
          <w:szCs w:val="24"/>
        </w:rPr>
      </w:pPr>
      <w:r w:rsidRPr="00471139">
        <w:rPr>
          <w:rFonts w:ascii="Times New Roman" w:hAnsi="Times New Roman"/>
          <w:i/>
          <w:iCs/>
          <w:sz w:val="24"/>
          <w:szCs w:val="24"/>
        </w:rPr>
        <w:t>(други по преценка на Изпълнителя)</w:t>
      </w:r>
      <w:r w:rsidRPr="00471139">
        <w:rPr>
          <w:rFonts w:ascii="Times New Roman" w:hAnsi="Times New Roman"/>
          <w:sz w:val="24"/>
          <w:szCs w:val="24"/>
        </w:rPr>
        <w:t>_________________ %</w:t>
      </w: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Чл. 9.</w:t>
      </w:r>
      <w:r w:rsidRPr="00471139">
        <w:rPr>
          <w:rFonts w:ascii="Times New Roman" w:eastAsia="Times New Roman" w:hAnsi="Times New Roman"/>
          <w:sz w:val="24"/>
          <w:szCs w:val="24"/>
        </w:rPr>
        <w:t xml:space="preserve"> (1) Всяко плащане по този Договор,  с изключение на авансовото плащане по чл.8, ал.1,се извършва въз основа на следните документи:</w:t>
      </w:r>
    </w:p>
    <w:p w:rsidR="003054A1" w:rsidRPr="0048476C" w:rsidRDefault="003054A1" w:rsidP="00B33E4F">
      <w:pPr>
        <w:tabs>
          <w:tab w:val="left" w:pos="9922"/>
        </w:tabs>
        <w:spacing w:after="0"/>
        <w:contextualSpacing/>
        <w:jc w:val="both"/>
        <w:rPr>
          <w:rFonts w:ascii="Times New Roman" w:eastAsia="Times New Roman" w:hAnsi="Times New Roman"/>
          <w:sz w:val="24"/>
          <w:szCs w:val="24"/>
        </w:rPr>
      </w:pPr>
      <w:r w:rsidRPr="0048476C">
        <w:rPr>
          <w:rFonts w:ascii="Times New Roman" w:eastAsia="Times New Roman" w:hAnsi="Times New Roman"/>
          <w:b/>
          <w:sz w:val="24"/>
          <w:szCs w:val="24"/>
        </w:rPr>
        <w:t>1.за Работния проект</w:t>
      </w:r>
      <w:r w:rsidRPr="0048476C">
        <w:rPr>
          <w:rFonts w:ascii="Times New Roman" w:eastAsia="Times New Roman" w:hAnsi="Times New Roman"/>
          <w:sz w:val="24"/>
          <w:szCs w:val="24"/>
        </w:rPr>
        <w:t xml:space="preserve"> -  приемо-предавателен протокол за приемане на изготвения инвестиционен проект във фаза „работен“, подписан от ВЪЗЛОЖИТЕЛЯ и ИЗПЪЛНИТЕЛЯ, при съответно спазване на разпоредбите на Раздел VІ (</w:t>
      </w:r>
      <w:r w:rsidRPr="0048476C">
        <w:rPr>
          <w:rFonts w:ascii="Times New Roman" w:eastAsia="Times New Roman" w:hAnsi="Times New Roman"/>
          <w:bCs/>
          <w:sz w:val="24"/>
          <w:szCs w:val="24"/>
          <w:lang w:eastAsia="bg-BG"/>
        </w:rPr>
        <w:t>Предаване и приемане на изпълнението.</w:t>
      </w:r>
      <w:r w:rsidR="0048476C">
        <w:rPr>
          <w:rFonts w:ascii="Times New Roman" w:eastAsia="Times New Roman" w:hAnsi="Times New Roman"/>
          <w:bCs/>
          <w:sz w:val="24"/>
          <w:szCs w:val="24"/>
          <w:lang w:eastAsia="bg-BG"/>
        </w:rPr>
        <w:t xml:space="preserve"> </w:t>
      </w:r>
      <w:r w:rsidRPr="0048476C">
        <w:rPr>
          <w:rFonts w:ascii="Times New Roman" w:eastAsia="Times New Roman" w:hAnsi="Times New Roman"/>
          <w:sz w:val="24"/>
          <w:szCs w:val="24"/>
          <w:lang w:eastAsia="ar-SA"/>
        </w:rPr>
        <w:t>Гаранционни срокове. Заповедна книга на строежа</w:t>
      </w:r>
      <w:r w:rsidRPr="0048476C">
        <w:rPr>
          <w:rFonts w:ascii="Times New Roman" w:eastAsia="Times New Roman" w:hAnsi="Times New Roman"/>
          <w:sz w:val="24"/>
          <w:szCs w:val="24"/>
        </w:rPr>
        <w:t>) от Договора</w:t>
      </w:r>
      <w:r w:rsidR="0048476C">
        <w:rPr>
          <w:rFonts w:ascii="Times New Roman" w:eastAsia="Times New Roman" w:hAnsi="Times New Roman"/>
          <w:sz w:val="24"/>
          <w:szCs w:val="24"/>
        </w:rPr>
        <w:t xml:space="preserve"> </w:t>
      </w:r>
      <w:r w:rsidRPr="0048476C">
        <w:rPr>
          <w:rFonts w:ascii="Times New Roman" w:eastAsia="Times New Roman" w:hAnsi="Times New Roman"/>
          <w:sz w:val="24"/>
          <w:szCs w:val="24"/>
        </w:rPr>
        <w:t>и оригинална фактура за дължимата сума от Цената, издадена от ИЗПЪЛНИТЕЛЯ и одобрена от ВЪЗЛОЖИТЕЛЯ.</w:t>
      </w:r>
    </w:p>
    <w:p w:rsidR="003054A1" w:rsidRPr="00471139" w:rsidRDefault="003054A1" w:rsidP="00B33E4F">
      <w:pPr>
        <w:widowControl w:val="0"/>
        <w:tabs>
          <w:tab w:val="left" w:pos="0"/>
        </w:tabs>
        <w:spacing w:after="0"/>
        <w:ind w:firstLine="567"/>
        <w:contextualSpacing/>
        <w:jc w:val="both"/>
        <w:rPr>
          <w:rFonts w:ascii="Times New Roman" w:hAnsi="Times New Roman"/>
          <w:b/>
          <w:sz w:val="24"/>
          <w:szCs w:val="24"/>
          <w:shd w:val="clear" w:color="auto" w:fill="FFFFFF"/>
        </w:rPr>
      </w:pPr>
      <w:r w:rsidRPr="0048476C">
        <w:rPr>
          <w:rFonts w:ascii="Times New Roman" w:hAnsi="Times New Roman"/>
          <w:b/>
          <w:sz w:val="24"/>
          <w:szCs w:val="24"/>
          <w:shd w:val="clear" w:color="auto" w:fill="FFFFFF"/>
        </w:rPr>
        <w:t>2.  за изпълнени СМР, вкл. за доставка и монтаж на технологично оборудване за инсталацията за предварително третиране.</w:t>
      </w:r>
    </w:p>
    <w:p w:rsidR="003054A1" w:rsidRPr="00471139" w:rsidRDefault="003054A1" w:rsidP="00B33E4F">
      <w:pPr>
        <w:pStyle w:val="a7"/>
        <w:widowControl w:val="0"/>
        <w:numPr>
          <w:ilvl w:val="0"/>
          <w:numId w:val="28"/>
        </w:numPr>
        <w:tabs>
          <w:tab w:val="left" w:pos="0"/>
        </w:tabs>
        <w:spacing w:after="0"/>
        <w:ind w:left="0" w:firstLine="284"/>
        <w:jc w:val="both"/>
        <w:rPr>
          <w:rFonts w:ascii="Times New Roman" w:hAnsi="Times New Roman"/>
          <w:sz w:val="24"/>
          <w:szCs w:val="24"/>
          <w:shd w:val="clear" w:color="auto" w:fill="FFFFFF"/>
        </w:rPr>
      </w:pPr>
      <w:r w:rsidRPr="00471139">
        <w:rPr>
          <w:rFonts w:ascii="Times New Roman" w:hAnsi="Times New Roman"/>
          <w:sz w:val="24"/>
          <w:szCs w:val="24"/>
          <w:shd w:val="clear" w:color="auto" w:fill="FFFFFF"/>
        </w:rPr>
        <w:t>Количествено-стойностна сметка по установена бланка с наверижване на стойности и количества, изготвена от ИЗПЪЛНИТЕЛЯ, проверена и подписана от КОНСУЛТАНТА и одобрена от упълномощено от ВЪЗЛОЖИТЕЛЯ  лице.</w:t>
      </w:r>
    </w:p>
    <w:p w:rsidR="003054A1" w:rsidRPr="00471139" w:rsidRDefault="003054A1" w:rsidP="00B33E4F">
      <w:pPr>
        <w:pStyle w:val="a7"/>
        <w:widowControl w:val="0"/>
        <w:numPr>
          <w:ilvl w:val="0"/>
          <w:numId w:val="28"/>
        </w:numPr>
        <w:tabs>
          <w:tab w:val="left" w:pos="0"/>
        </w:tabs>
        <w:spacing w:after="0"/>
        <w:ind w:left="0" w:firstLine="284"/>
        <w:jc w:val="both"/>
        <w:rPr>
          <w:rFonts w:ascii="Times New Roman" w:hAnsi="Times New Roman"/>
          <w:sz w:val="24"/>
          <w:szCs w:val="24"/>
          <w:shd w:val="clear" w:color="auto" w:fill="FFFFFF"/>
        </w:rPr>
      </w:pPr>
      <w:r w:rsidRPr="00471139">
        <w:rPr>
          <w:rFonts w:ascii="Times New Roman" w:hAnsi="Times New Roman"/>
          <w:sz w:val="24"/>
          <w:szCs w:val="24"/>
          <w:shd w:val="clear" w:color="auto" w:fill="FFFFFF"/>
        </w:rPr>
        <w:t>Сметка - опис за извършените през отчетния период  СМР, изготвена от ИЗПЪЛНИТЕЛЯ, проверена и подписана от КОНСУЛТАНТА.</w:t>
      </w:r>
    </w:p>
    <w:p w:rsidR="003054A1" w:rsidRPr="00471139" w:rsidRDefault="003054A1" w:rsidP="00B33E4F">
      <w:pPr>
        <w:pStyle w:val="a7"/>
        <w:widowControl w:val="0"/>
        <w:numPr>
          <w:ilvl w:val="0"/>
          <w:numId w:val="28"/>
        </w:numPr>
        <w:tabs>
          <w:tab w:val="left" w:pos="0"/>
        </w:tabs>
        <w:spacing w:after="0"/>
        <w:ind w:left="0" w:firstLine="284"/>
        <w:jc w:val="both"/>
        <w:rPr>
          <w:rFonts w:ascii="Times New Roman" w:hAnsi="Times New Roman"/>
          <w:sz w:val="24"/>
          <w:szCs w:val="24"/>
          <w:shd w:val="clear" w:color="auto" w:fill="FFFFFF"/>
        </w:rPr>
      </w:pPr>
      <w:r w:rsidRPr="00471139">
        <w:rPr>
          <w:rFonts w:ascii="Times New Roman" w:hAnsi="Times New Roman"/>
          <w:sz w:val="24"/>
          <w:szCs w:val="24"/>
          <w:shd w:val="clear" w:color="auto" w:fill="FFFFFF"/>
        </w:rPr>
        <w:t>Актове и протоколи по Наредба № 3/31.07.2003 г. за съставяне на актове и протоколи по време на строителството;</w:t>
      </w:r>
    </w:p>
    <w:p w:rsidR="003054A1" w:rsidRPr="00471139" w:rsidRDefault="003054A1" w:rsidP="00B33E4F">
      <w:pPr>
        <w:pStyle w:val="a7"/>
        <w:widowControl w:val="0"/>
        <w:numPr>
          <w:ilvl w:val="0"/>
          <w:numId w:val="28"/>
        </w:numPr>
        <w:tabs>
          <w:tab w:val="left" w:pos="0"/>
        </w:tabs>
        <w:spacing w:after="0"/>
        <w:ind w:left="0" w:firstLine="284"/>
        <w:jc w:val="both"/>
        <w:rPr>
          <w:rFonts w:ascii="Times New Roman" w:hAnsi="Times New Roman"/>
          <w:sz w:val="24"/>
          <w:szCs w:val="24"/>
          <w:shd w:val="clear" w:color="auto" w:fill="FFFFFF"/>
        </w:rPr>
      </w:pPr>
      <w:r w:rsidRPr="00471139">
        <w:rPr>
          <w:rFonts w:ascii="Times New Roman" w:hAnsi="Times New Roman"/>
          <w:sz w:val="24"/>
          <w:szCs w:val="24"/>
          <w:shd w:val="clear" w:color="auto" w:fill="FFFFFF"/>
        </w:rPr>
        <w:t xml:space="preserve">Сертификати и декларации за съответствие на вложените материали.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КОНСУЛТАНТА. </w:t>
      </w:r>
    </w:p>
    <w:p w:rsidR="003054A1" w:rsidRPr="00471139" w:rsidRDefault="003054A1" w:rsidP="00B33E4F">
      <w:pPr>
        <w:pStyle w:val="a7"/>
        <w:widowControl w:val="0"/>
        <w:numPr>
          <w:ilvl w:val="0"/>
          <w:numId w:val="28"/>
        </w:numPr>
        <w:tabs>
          <w:tab w:val="left" w:pos="0"/>
        </w:tabs>
        <w:spacing w:after="0"/>
        <w:ind w:left="0" w:firstLine="284"/>
        <w:jc w:val="both"/>
        <w:rPr>
          <w:rFonts w:ascii="Times New Roman" w:hAnsi="Times New Roman"/>
          <w:sz w:val="24"/>
          <w:szCs w:val="24"/>
          <w:shd w:val="clear" w:color="auto" w:fill="FFFFFF"/>
        </w:rPr>
      </w:pPr>
      <w:r w:rsidRPr="00471139">
        <w:rPr>
          <w:rFonts w:ascii="Times New Roman" w:hAnsi="Times New Roman"/>
          <w:sz w:val="24"/>
          <w:szCs w:val="24"/>
        </w:rPr>
        <w:t>Акт за предаване и приемане на машини и съоръжения (Акт обр. № 9), изготвен от ИЗПЪЛНИТЕЛЯ, подписан от технически правоспособното физическо лице по част "Технологична" или по съответните части за съоръженията към КОНСУЛТАНТА и от упълномощено от ВЪЗЛОЖИТЕЛЯ лице.</w:t>
      </w:r>
    </w:p>
    <w:p w:rsidR="003054A1" w:rsidRPr="00471139" w:rsidRDefault="003054A1" w:rsidP="00B33E4F">
      <w:pPr>
        <w:pStyle w:val="a7"/>
        <w:widowControl w:val="0"/>
        <w:numPr>
          <w:ilvl w:val="0"/>
          <w:numId w:val="28"/>
        </w:numPr>
        <w:tabs>
          <w:tab w:val="left" w:pos="0"/>
        </w:tabs>
        <w:spacing w:after="0"/>
        <w:ind w:left="0" w:firstLine="284"/>
        <w:jc w:val="both"/>
        <w:rPr>
          <w:rFonts w:ascii="Times New Roman" w:hAnsi="Times New Roman"/>
          <w:sz w:val="24"/>
          <w:szCs w:val="24"/>
          <w:shd w:val="clear" w:color="auto" w:fill="FFFFFF"/>
        </w:rPr>
      </w:pPr>
      <w:r w:rsidRPr="00471139">
        <w:rPr>
          <w:rFonts w:ascii="Times New Roman" w:hAnsi="Times New Roman"/>
          <w:sz w:val="24"/>
          <w:szCs w:val="24"/>
          <w:shd w:val="clear" w:color="auto" w:fill="FFFFFF"/>
        </w:rPr>
        <w:t>Всички останали релевантни документи, съгласно указанията на Оперативна програма „Околна среда 2014-2020 г. (ОПОС 2014-2020 г.)</w:t>
      </w:r>
    </w:p>
    <w:p w:rsidR="003054A1" w:rsidRPr="00471139" w:rsidRDefault="003054A1" w:rsidP="00B33E4F">
      <w:pPr>
        <w:pStyle w:val="a7"/>
        <w:numPr>
          <w:ilvl w:val="0"/>
          <w:numId w:val="28"/>
        </w:numPr>
        <w:spacing w:after="0"/>
        <w:ind w:left="0" w:firstLine="360"/>
        <w:jc w:val="both"/>
        <w:rPr>
          <w:rFonts w:ascii="Times New Roman" w:hAnsi="Times New Roman"/>
          <w:sz w:val="24"/>
          <w:szCs w:val="24"/>
          <w:shd w:val="clear" w:color="auto" w:fill="FFFFFF"/>
        </w:rPr>
      </w:pPr>
      <w:r w:rsidRPr="00471139">
        <w:rPr>
          <w:rFonts w:ascii="Times New Roman" w:hAnsi="Times New Roman"/>
          <w:sz w:val="24"/>
          <w:szCs w:val="24"/>
          <w:shd w:val="clear" w:color="auto" w:fill="FFFFFF"/>
        </w:rPr>
        <w:t xml:space="preserve">оригинална фактура за дължимата сума от Цената, издадена от ИЗПЪЛНИТЕЛЯ и одобрена от ВЪЗЛОЖИТЕЛЯ.  </w:t>
      </w:r>
    </w:p>
    <w:p w:rsidR="003054A1" w:rsidRPr="00471139" w:rsidRDefault="003054A1" w:rsidP="00B33E4F">
      <w:pPr>
        <w:pStyle w:val="a7"/>
        <w:widowControl w:val="0"/>
        <w:tabs>
          <w:tab w:val="left" w:pos="0"/>
        </w:tabs>
        <w:spacing w:after="0"/>
        <w:ind w:left="284"/>
        <w:jc w:val="both"/>
        <w:rPr>
          <w:rFonts w:ascii="Times New Roman" w:hAnsi="Times New Roman"/>
          <w:b/>
          <w:sz w:val="24"/>
          <w:szCs w:val="24"/>
        </w:rPr>
      </w:pPr>
      <w:r w:rsidRPr="00471139">
        <w:rPr>
          <w:rFonts w:ascii="Times New Roman" w:hAnsi="Times New Roman"/>
          <w:b/>
          <w:sz w:val="24"/>
          <w:szCs w:val="24"/>
        </w:rPr>
        <w:t>3. за упражняване на авторски надзор</w:t>
      </w:r>
    </w:p>
    <w:p w:rsidR="003054A1" w:rsidRPr="00471139" w:rsidRDefault="003054A1" w:rsidP="00B33E4F">
      <w:pPr>
        <w:pStyle w:val="a7"/>
        <w:widowControl w:val="0"/>
        <w:tabs>
          <w:tab w:val="left" w:pos="0"/>
        </w:tabs>
        <w:spacing w:after="0"/>
        <w:ind w:left="0"/>
        <w:jc w:val="both"/>
        <w:rPr>
          <w:rFonts w:ascii="Times New Roman" w:hAnsi="Times New Roman"/>
          <w:sz w:val="24"/>
          <w:szCs w:val="24"/>
        </w:rPr>
      </w:pPr>
      <w:r w:rsidRPr="00471139">
        <w:rPr>
          <w:rFonts w:ascii="Times New Roman" w:hAnsi="Times New Roman"/>
          <w:sz w:val="24"/>
          <w:szCs w:val="24"/>
        </w:rPr>
        <w:t>- протоколи за установяване на вложеното време и хонорар сметка за заплащане на възнаграждение за извършване на авторски надзор, одобрени от ВЪЗЛОЖИТЕЛЯ</w:t>
      </w:r>
    </w:p>
    <w:p w:rsidR="003054A1" w:rsidRPr="00471139" w:rsidRDefault="003054A1" w:rsidP="00B33E4F">
      <w:pPr>
        <w:pStyle w:val="a7"/>
        <w:widowControl w:val="0"/>
        <w:tabs>
          <w:tab w:val="left" w:pos="0"/>
        </w:tabs>
        <w:spacing w:after="0"/>
        <w:ind w:left="0"/>
        <w:jc w:val="both"/>
        <w:rPr>
          <w:rFonts w:ascii="Times New Roman" w:hAnsi="Times New Roman"/>
          <w:sz w:val="24"/>
          <w:szCs w:val="24"/>
        </w:rPr>
      </w:pPr>
      <w:r w:rsidRPr="00471139">
        <w:rPr>
          <w:rFonts w:ascii="Times New Roman" w:hAnsi="Times New Roman"/>
          <w:sz w:val="24"/>
          <w:szCs w:val="24"/>
        </w:rPr>
        <w:t xml:space="preserve">-  оригинална фактура за дължимата сума от Цената, издадена от ИЗПЪЛНИТЕЛЯ и одобрена от ВЪЗЛОЖИТЕЛЯ.  </w:t>
      </w:r>
    </w:p>
    <w:p w:rsidR="003054A1" w:rsidRPr="0048476C" w:rsidRDefault="003054A1" w:rsidP="00B33E4F">
      <w:pPr>
        <w:widowControl w:val="0"/>
        <w:spacing w:after="0"/>
        <w:ind w:firstLine="360"/>
        <w:contextualSpacing/>
        <w:jc w:val="both"/>
        <w:rPr>
          <w:rFonts w:ascii="Times New Roman" w:hAnsi="Times New Roman"/>
          <w:sz w:val="24"/>
          <w:szCs w:val="24"/>
        </w:rPr>
      </w:pPr>
      <w:r w:rsidRPr="00471139">
        <w:rPr>
          <w:rFonts w:ascii="Times New Roman" w:eastAsia="Times New Roman" w:hAnsi="Times New Roman"/>
          <w:b/>
          <w:sz w:val="24"/>
          <w:szCs w:val="24"/>
        </w:rPr>
        <w:t>(2)</w:t>
      </w:r>
      <w:r w:rsidRPr="00471139">
        <w:rPr>
          <w:rFonts w:ascii="Times New Roman" w:hAnsi="Times New Roman"/>
          <w:sz w:val="24"/>
          <w:szCs w:val="24"/>
        </w:rPr>
        <w:t xml:space="preserve">При издаване на фактура/документ с еквивалентна доказателствена стойност  за извършване на плащане по настоящия договор ИЗПЪЛНИТЕЛЯТ е длъжен да посочва в нея </w:t>
      </w:r>
      <w:r w:rsidRPr="0048476C">
        <w:rPr>
          <w:rFonts w:ascii="Times New Roman" w:hAnsi="Times New Roman"/>
          <w:sz w:val="24"/>
          <w:szCs w:val="24"/>
        </w:rPr>
        <w:t xml:space="preserve">следните реквизити: </w:t>
      </w:r>
    </w:p>
    <w:p w:rsidR="003054A1" w:rsidRPr="0048476C" w:rsidRDefault="003054A1" w:rsidP="00B33E4F">
      <w:pPr>
        <w:pStyle w:val="a7"/>
        <w:numPr>
          <w:ilvl w:val="0"/>
          <w:numId w:val="31"/>
        </w:numPr>
        <w:spacing w:after="0"/>
        <w:ind w:left="0" w:firstLine="0"/>
        <w:jc w:val="both"/>
        <w:rPr>
          <w:rFonts w:ascii="Times New Roman" w:hAnsi="Times New Roman"/>
          <w:sz w:val="24"/>
          <w:szCs w:val="24"/>
        </w:rPr>
      </w:pPr>
      <w:r w:rsidRPr="0048476C">
        <w:rPr>
          <w:rFonts w:ascii="Times New Roman" w:hAnsi="Times New Roman"/>
          <w:sz w:val="24"/>
          <w:szCs w:val="24"/>
        </w:rPr>
        <w:t xml:space="preserve">вид на плащането – </w:t>
      </w:r>
      <w:r w:rsidR="00011A2F" w:rsidRPr="0048476C">
        <w:rPr>
          <w:rFonts w:ascii="Times New Roman" w:hAnsi="Times New Roman"/>
          <w:sz w:val="24"/>
          <w:szCs w:val="24"/>
        </w:rPr>
        <w:t>авансово</w:t>
      </w:r>
      <w:r w:rsidRPr="0048476C">
        <w:rPr>
          <w:rFonts w:ascii="Times New Roman" w:hAnsi="Times New Roman"/>
          <w:sz w:val="24"/>
          <w:szCs w:val="24"/>
        </w:rPr>
        <w:t>, междинно или окончателно плащане, с посочване номер и дата на договора за обществена поръчка</w:t>
      </w:r>
      <w:r w:rsidR="00011A2F">
        <w:rPr>
          <w:rFonts w:ascii="Times New Roman" w:hAnsi="Times New Roman"/>
          <w:sz w:val="24"/>
          <w:szCs w:val="24"/>
        </w:rPr>
        <w:t>;</w:t>
      </w:r>
    </w:p>
    <w:p w:rsidR="00011A2F" w:rsidRPr="004B3D9D" w:rsidRDefault="003054A1" w:rsidP="00B33E4F">
      <w:pPr>
        <w:pStyle w:val="a7"/>
        <w:numPr>
          <w:ilvl w:val="0"/>
          <w:numId w:val="31"/>
        </w:numPr>
        <w:spacing w:after="0"/>
        <w:ind w:left="0" w:firstLine="0"/>
        <w:jc w:val="both"/>
        <w:rPr>
          <w:rFonts w:ascii="Times New Roman" w:hAnsi="Times New Roman"/>
          <w:sz w:val="24"/>
          <w:szCs w:val="24"/>
        </w:rPr>
      </w:pPr>
      <w:r w:rsidRPr="00011A2F">
        <w:rPr>
          <w:rFonts w:ascii="Times New Roman" w:hAnsi="Times New Roman"/>
          <w:sz w:val="24"/>
          <w:szCs w:val="24"/>
        </w:rPr>
        <w:t>наименовани</w:t>
      </w:r>
      <w:r w:rsidR="00011A2F">
        <w:rPr>
          <w:rFonts w:ascii="Times New Roman" w:hAnsi="Times New Roman"/>
          <w:sz w:val="24"/>
          <w:szCs w:val="24"/>
        </w:rPr>
        <w:t>е</w:t>
      </w:r>
      <w:r w:rsidRPr="00011A2F">
        <w:rPr>
          <w:rFonts w:ascii="Times New Roman" w:hAnsi="Times New Roman"/>
          <w:sz w:val="24"/>
          <w:szCs w:val="24"/>
        </w:rPr>
        <w:t xml:space="preserve"> на дейността при междинно плащане</w:t>
      </w:r>
      <w:r w:rsidR="00011A2F" w:rsidRPr="00011A2F">
        <w:rPr>
          <w:rFonts w:ascii="Times New Roman" w:hAnsi="Times New Roman"/>
          <w:sz w:val="24"/>
          <w:szCs w:val="24"/>
        </w:rPr>
        <w:t>;</w:t>
      </w:r>
    </w:p>
    <w:p w:rsidR="003054A1" w:rsidRPr="004B3D9D" w:rsidRDefault="003054A1" w:rsidP="00B33E4F">
      <w:pPr>
        <w:pStyle w:val="a7"/>
        <w:numPr>
          <w:ilvl w:val="0"/>
          <w:numId w:val="31"/>
        </w:numPr>
        <w:spacing w:after="0"/>
        <w:ind w:left="0" w:firstLine="0"/>
        <w:jc w:val="both"/>
        <w:rPr>
          <w:rFonts w:ascii="Times New Roman" w:hAnsi="Times New Roman"/>
          <w:sz w:val="24"/>
          <w:szCs w:val="24"/>
        </w:rPr>
      </w:pPr>
      <w:r w:rsidRPr="00011A2F">
        <w:rPr>
          <w:rFonts w:ascii="Times New Roman" w:hAnsi="Times New Roman"/>
          <w:sz w:val="24"/>
          <w:szCs w:val="24"/>
        </w:rPr>
        <w:t xml:space="preserve">Текстът „Разходът се извършва по АДБФП №BG16M1OP002-2.002-0015-C01, относно реализацията на проект„Проектиране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w:t>
      </w:r>
      <w:r w:rsidRPr="004B3D9D">
        <w:rPr>
          <w:rFonts w:ascii="Times New Roman" w:hAnsi="Times New Roman"/>
          <w:sz w:val="24"/>
          <w:szCs w:val="24"/>
        </w:rPr>
        <w:t>Европейския фонд за регионално развитие на Европейския съюз и Държавния бюджет на Република България.</w:t>
      </w:r>
    </w:p>
    <w:p w:rsidR="003054A1" w:rsidRPr="00471139" w:rsidRDefault="003054A1" w:rsidP="00B33E4F">
      <w:pPr>
        <w:autoSpaceDE w:val="0"/>
        <w:autoSpaceDN w:val="0"/>
        <w:adjustRightInd w:val="0"/>
        <w:spacing w:after="0"/>
        <w:contextualSpacing/>
        <w:jc w:val="both"/>
        <w:rPr>
          <w:rFonts w:ascii="Times New Roman" w:eastAsia="Times New Roman" w:hAnsi="Times New Roman"/>
          <w:sz w:val="24"/>
          <w:szCs w:val="24"/>
          <w:lang w:eastAsia="bg-BG"/>
        </w:rPr>
      </w:pPr>
      <w:r w:rsidRPr="00471139">
        <w:rPr>
          <w:rFonts w:ascii="Times New Roman" w:eastAsia="Times New Roman" w:hAnsi="Times New Roman"/>
          <w:b/>
          <w:sz w:val="24"/>
          <w:szCs w:val="24"/>
        </w:rPr>
        <w:t>(3)</w:t>
      </w:r>
      <w:r w:rsidRPr="00471139">
        <w:rPr>
          <w:rFonts w:ascii="Times New Roman" w:eastAsia="Times New Roman" w:hAnsi="Times New Roman"/>
          <w:sz w:val="24"/>
          <w:szCs w:val="24"/>
          <w:lang w:eastAsia="bg-BG"/>
        </w:rPr>
        <w:t xml:space="preserve">Когато </w:t>
      </w:r>
      <w:r w:rsidRPr="00471139">
        <w:rPr>
          <w:rFonts w:ascii="Times New Roman" w:eastAsia="Times New Roman" w:hAnsi="Times New Roman"/>
          <w:b/>
          <w:sz w:val="24"/>
          <w:szCs w:val="24"/>
          <w:lang w:eastAsia="bg-BG"/>
        </w:rPr>
        <w:t>ИЗПЪЛНИТЕЛЯТ</w:t>
      </w:r>
      <w:r w:rsidRPr="00471139">
        <w:rPr>
          <w:rFonts w:ascii="Times New Roman" w:eastAsia="Times New Roman" w:hAnsi="Times New Roman"/>
          <w:sz w:val="24"/>
          <w:szCs w:val="24"/>
          <w:lang w:eastAsia="bg-BG"/>
        </w:rPr>
        <w:t xml:space="preserve"> е сключил договор/договори за подизпълнение, ВЪЗЛОЖИТЕЛЯТ може да извърши директно плащане към подизпълнителя при условията на чл.66, ал.4-8 от ЗОП. </w:t>
      </w:r>
    </w:p>
    <w:p w:rsidR="003054A1" w:rsidRPr="00471139" w:rsidRDefault="003054A1" w:rsidP="00B33E4F">
      <w:pPr>
        <w:widowControl w:val="0"/>
        <w:spacing w:after="0"/>
        <w:contextualSpacing/>
        <w:jc w:val="both"/>
        <w:rPr>
          <w:rFonts w:ascii="Times New Roman" w:eastAsia="Times New Roman" w:hAnsi="Times New Roman"/>
          <w:sz w:val="24"/>
          <w:szCs w:val="24"/>
          <w:lang w:eastAsia="ar-SA"/>
        </w:rPr>
      </w:pPr>
      <w:r w:rsidRPr="00471139">
        <w:rPr>
          <w:rFonts w:ascii="Times New Roman" w:eastAsia="Times New Roman" w:hAnsi="Times New Roman"/>
          <w:b/>
          <w:sz w:val="24"/>
          <w:szCs w:val="24"/>
        </w:rPr>
        <w:t xml:space="preserve">(4) </w:t>
      </w:r>
      <w:r w:rsidRPr="00471139">
        <w:rPr>
          <w:rFonts w:ascii="Times New Roman" w:eastAsia="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rsidR="003054A1" w:rsidRPr="00471139" w:rsidRDefault="003054A1" w:rsidP="00B33E4F">
      <w:pPr>
        <w:widowControl w:val="0"/>
        <w:spacing w:after="0"/>
        <w:contextualSpacing/>
        <w:jc w:val="both"/>
        <w:rPr>
          <w:rFonts w:ascii="Times New Roman" w:eastAsia="Times New Roman" w:hAnsi="Times New Roman"/>
          <w:b/>
          <w:sz w:val="24"/>
          <w:szCs w:val="24"/>
        </w:rPr>
      </w:pPr>
    </w:p>
    <w:p w:rsidR="003054A1" w:rsidRPr="00471139" w:rsidRDefault="003054A1" w:rsidP="00B33E4F">
      <w:pPr>
        <w:widowControl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10. (1) </w:t>
      </w:r>
      <w:r w:rsidRPr="00471139">
        <w:rPr>
          <w:rFonts w:ascii="Times New Roman" w:eastAsia="Times New Roman" w:hAnsi="Times New Roman"/>
          <w:sz w:val="24"/>
          <w:szCs w:val="24"/>
        </w:rPr>
        <w:t xml:space="preserve">Всички плащания по този Договор се извършват чрез банков превод по следната банкова сметка на ИЗПЪЛНИТЕЛЯ: </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Банка:</w:t>
      </w:r>
      <w:r w:rsidRPr="00471139">
        <w:rPr>
          <w:rFonts w:ascii="Times New Roman" w:hAnsi="Times New Roman"/>
          <w:sz w:val="24"/>
          <w:szCs w:val="24"/>
        </w:rPr>
        <w:tab/>
      </w:r>
      <w:r w:rsidRPr="00471139">
        <w:rPr>
          <w:rFonts w:ascii="Times New Roman" w:eastAsia="Times New Roman" w:hAnsi="Times New Roman"/>
          <w:sz w:val="24"/>
          <w:szCs w:val="24"/>
        </w:rPr>
        <w:t>[…………………………….]</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BIC:</w:t>
      </w:r>
      <w:r w:rsidRPr="00471139">
        <w:rPr>
          <w:rFonts w:ascii="Times New Roman" w:hAnsi="Times New Roman"/>
          <w:sz w:val="24"/>
          <w:szCs w:val="24"/>
        </w:rPr>
        <w:tab/>
      </w:r>
      <w:r w:rsidRPr="00471139">
        <w:rPr>
          <w:rFonts w:ascii="Times New Roman" w:eastAsia="Times New Roman" w:hAnsi="Times New Roman"/>
          <w:sz w:val="24"/>
          <w:szCs w:val="24"/>
        </w:rPr>
        <w:t>[…………………………….]</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IBAN:</w:t>
      </w:r>
      <w:r w:rsidRPr="00471139">
        <w:rPr>
          <w:rFonts w:ascii="Times New Roman" w:hAnsi="Times New Roman"/>
          <w:sz w:val="24"/>
          <w:szCs w:val="24"/>
        </w:rPr>
        <w:tab/>
      </w:r>
      <w:r w:rsidRPr="00471139">
        <w:rPr>
          <w:rFonts w:ascii="Times New Roman" w:eastAsia="Times New Roman" w:hAnsi="Times New Roman"/>
          <w:sz w:val="24"/>
          <w:szCs w:val="24"/>
        </w:rPr>
        <w:t>[…………………………….].</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b/>
          <w:sz w:val="24"/>
          <w:szCs w:val="24"/>
        </w:rPr>
        <w:t>(2)</w:t>
      </w:r>
      <w:r w:rsidRPr="00471139">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054A1" w:rsidRPr="00471139" w:rsidRDefault="003054A1" w:rsidP="00B33E4F">
      <w:pPr>
        <w:spacing w:after="0"/>
        <w:contextualSpacing/>
        <w:jc w:val="both"/>
        <w:rPr>
          <w:rFonts w:ascii="Times New Roman" w:eastAsia="Times New Roman" w:hAnsi="Times New Roman"/>
          <w:b/>
          <w:sz w:val="24"/>
          <w:szCs w:val="24"/>
        </w:rPr>
      </w:pPr>
    </w:p>
    <w:p w:rsidR="003054A1" w:rsidRPr="00471139" w:rsidRDefault="003054A1" w:rsidP="00B33E4F">
      <w:pPr>
        <w:keepNext/>
        <w:keepLines/>
        <w:spacing w:after="0"/>
        <w:contextualSpacing/>
        <w:jc w:val="both"/>
        <w:outlineLvl w:val="1"/>
        <w:rPr>
          <w:rFonts w:ascii="Times New Roman" w:eastAsia="Times New Roman" w:hAnsi="Times New Roman"/>
          <w:b/>
          <w:bCs/>
          <w:color w:val="000000"/>
          <w:sz w:val="24"/>
          <w:szCs w:val="24"/>
        </w:rPr>
      </w:pPr>
      <w:r w:rsidRPr="00471139">
        <w:rPr>
          <w:rFonts w:ascii="Times New Roman" w:eastAsia="Times New Roman" w:hAnsi="Times New Roman"/>
          <w:b/>
          <w:bCs/>
          <w:color w:val="000000"/>
          <w:sz w:val="24"/>
          <w:szCs w:val="24"/>
        </w:rPr>
        <w:t>ІV. ГАРАНЦИИ</w:t>
      </w:r>
    </w:p>
    <w:p w:rsidR="003054A1" w:rsidRPr="00471139" w:rsidRDefault="003054A1" w:rsidP="00B33E4F">
      <w:pPr>
        <w:shd w:val="clear" w:color="auto" w:fill="FFFFFF"/>
        <w:spacing w:after="0"/>
        <w:contextualSpacing/>
        <w:jc w:val="both"/>
        <w:rPr>
          <w:rFonts w:ascii="Times New Roman" w:eastAsia="Times New Roman" w:hAnsi="Times New Roman"/>
          <w:b/>
          <w:sz w:val="24"/>
          <w:szCs w:val="24"/>
        </w:rPr>
      </w:pPr>
      <w:r w:rsidRPr="00471139">
        <w:rPr>
          <w:rFonts w:ascii="Times New Roman" w:eastAsia="Times New Roman" w:hAnsi="Times New Roman"/>
          <w:b/>
          <w:sz w:val="24"/>
          <w:szCs w:val="24"/>
        </w:rPr>
        <w:t xml:space="preserve">Чл. 11. </w:t>
      </w:r>
      <w:r w:rsidRPr="00471139">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471139">
        <w:rPr>
          <w:rFonts w:ascii="Times New Roman" w:eastAsia="Times New Roman" w:hAnsi="Times New Roman"/>
          <w:sz w:val="24"/>
          <w:szCs w:val="24"/>
        </w:rPr>
        <w:t>ВЪЗЛОЖИТЕЛЯ</w:t>
      </w:r>
      <w:r w:rsidRPr="00471139">
        <w:rPr>
          <w:rFonts w:ascii="Times New Roman" w:eastAsia="Times New Roman" w:hAnsi="Times New Roman"/>
          <w:color w:val="000000"/>
          <w:spacing w:val="1"/>
          <w:sz w:val="24"/>
          <w:szCs w:val="24"/>
        </w:rPr>
        <w:t xml:space="preserve"> гаранция за изпълнение в размер на 3%  (три на сто) от </w:t>
      </w:r>
      <w:r w:rsidRPr="00471139">
        <w:rPr>
          <w:rFonts w:ascii="Times New Roman" w:eastAsia="Times New Roman" w:hAnsi="Times New Roman"/>
          <w:color w:val="000000"/>
          <w:spacing w:val="-2"/>
          <w:sz w:val="24"/>
          <w:szCs w:val="24"/>
        </w:rPr>
        <w:t xml:space="preserve">Стойността на Договора без ДДС, а именно </w:t>
      </w:r>
      <w:r w:rsidRPr="00471139">
        <w:rPr>
          <w:rFonts w:ascii="Times New Roman" w:eastAsia="Times New Roman" w:hAnsi="Times New Roman"/>
          <w:sz w:val="24"/>
          <w:szCs w:val="24"/>
        </w:rPr>
        <w:t>……… (…………………………) лева („</w:t>
      </w:r>
      <w:r w:rsidRPr="00471139">
        <w:rPr>
          <w:rFonts w:ascii="Times New Roman" w:eastAsia="Times New Roman" w:hAnsi="Times New Roman"/>
          <w:b/>
          <w:sz w:val="24"/>
          <w:szCs w:val="24"/>
        </w:rPr>
        <w:t>Гаранцията за изпълнение</w:t>
      </w:r>
      <w:r w:rsidRPr="00471139">
        <w:rPr>
          <w:rFonts w:ascii="Times New Roman" w:eastAsia="Times New Roman" w:hAnsi="Times New Roman"/>
          <w:sz w:val="24"/>
          <w:szCs w:val="24"/>
        </w:rPr>
        <w:t>“), която служи за обезпечаване на изпълнението на Договора</w:t>
      </w:r>
      <w:r w:rsidRPr="00471139">
        <w:rPr>
          <w:rFonts w:ascii="Times New Roman" w:eastAsia="Times New Roman" w:hAnsi="Times New Roman"/>
          <w:color w:val="000000"/>
          <w:spacing w:val="-2"/>
          <w:sz w:val="24"/>
          <w:szCs w:val="24"/>
        </w:rPr>
        <w:t xml:space="preserve">. </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b/>
          <w:color w:val="000000"/>
          <w:spacing w:val="1"/>
          <w:sz w:val="24"/>
          <w:szCs w:val="24"/>
        </w:rPr>
      </w:pPr>
    </w:p>
    <w:p w:rsidR="003054A1" w:rsidRPr="00471139" w:rsidRDefault="003054A1" w:rsidP="00B33E4F">
      <w:pPr>
        <w:shd w:val="clear" w:color="auto" w:fill="FFFFFF"/>
        <w:spacing w:after="0"/>
        <w:contextualSpacing/>
        <w:jc w:val="both"/>
        <w:rPr>
          <w:rFonts w:ascii="Times New Roman" w:eastAsia="Times New Roman" w:hAnsi="Times New Roman"/>
          <w:color w:val="000000"/>
          <w:spacing w:val="-2"/>
          <w:sz w:val="24"/>
          <w:szCs w:val="24"/>
        </w:rPr>
      </w:pPr>
      <w:r w:rsidRPr="00471139">
        <w:rPr>
          <w:rFonts w:ascii="Times New Roman" w:eastAsia="Times New Roman" w:hAnsi="Times New Roman"/>
          <w:b/>
          <w:color w:val="000000"/>
          <w:spacing w:val="-2"/>
          <w:sz w:val="24"/>
          <w:szCs w:val="24"/>
        </w:rPr>
        <w:t xml:space="preserve">Чл. 12. </w:t>
      </w:r>
      <w:r w:rsidRPr="00471139">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Банка:</w:t>
      </w:r>
      <w:r w:rsidRPr="00471139">
        <w:rPr>
          <w:rFonts w:ascii="Times New Roman" w:hAnsi="Times New Roman"/>
          <w:sz w:val="24"/>
          <w:szCs w:val="24"/>
        </w:rPr>
        <w:tab/>
      </w:r>
      <w:r w:rsidRPr="00471139">
        <w:rPr>
          <w:rFonts w:ascii="Times New Roman" w:eastAsia="Times New Roman" w:hAnsi="Times New Roman"/>
          <w:sz w:val="24"/>
          <w:szCs w:val="24"/>
        </w:rPr>
        <w:t>[…………………………….]</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BIC:</w:t>
      </w:r>
      <w:r w:rsidRPr="00471139">
        <w:rPr>
          <w:rFonts w:ascii="Times New Roman" w:hAnsi="Times New Roman"/>
          <w:sz w:val="24"/>
          <w:szCs w:val="24"/>
        </w:rPr>
        <w:tab/>
      </w:r>
      <w:r w:rsidRPr="00471139">
        <w:rPr>
          <w:rFonts w:ascii="Times New Roman" w:eastAsia="Times New Roman" w:hAnsi="Times New Roman"/>
          <w:sz w:val="24"/>
          <w:szCs w:val="24"/>
        </w:rPr>
        <w:t>[…………………………….]</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IBAN:</w:t>
      </w:r>
      <w:r w:rsidRPr="00471139">
        <w:rPr>
          <w:rFonts w:ascii="Times New Roman" w:hAnsi="Times New Roman"/>
          <w:sz w:val="24"/>
          <w:szCs w:val="24"/>
        </w:rPr>
        <w:tab/>
      </w:r>
      <w:r w:rsidRPr="00471139">
        <w:rPr>
          <w:rFonts w:ascii="Times New Roman" w:eastAsia="Times New Roman" w:hAnsi="Times New Roman"/>
          <w:sz w:val="24"/>
          <w:szCs w:val="24"/>
        </w:rPr>
        <w:t>[…………………………….].</w:t>
      </w:r>
    </w:p>
    <w:p w:rsidR="003054A1" w:rsidRPr="00471139" w:rsidRDefault="003054A1" w:rsidP="00B33E4F">
      <w:pPr>
        <w:shd w:val="clear" w:color="auto" w:fill="FFFFFF"/>
        <w:spacing w:after="0"/>
        <w:contextualSpacing/>
        <w:jc w:val="both"/>
        <w:rPr>
          <w:rFonts w:ascii="Times New Roman" w:eastAsia="Times New Roman" w:hAnsi="Times New Roman"/>
          <w:b/>
          <w:color w:val="000000"/>
          <w:spacing w:val="-2"/>
          <w:sz w:val="24"/>
          <w:szCs w:val="24"/>
        </w:rPr>
      </w:pP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13. (1) </w:t>
      </w:r>
      <w:r w:rsidRPr="00471139">
        <w:rPr>
          <w:rFonts w:ascii="Times New Roman" w:eastAsia="Times New Roman" w:hAnsi="Times New Roman"/>
          <w:sz w:val="24"/>
          <w:szCs w:val="24"/>
        </w:rPr>
        <w:t xml:space="preserve">Когато като гаранция за изпълнение се представя </w:t>
      </w:r>
      <w:r w:rsidRPr="00471139">
        <w:rPr>
          <w:rFonts w:ascii="Times New Roman" w:eastAsia="Times New Roman" w:hAnsi="Times New Roman"/>
          <w:spacing w:val="1"/>
          <w:sz w:val="24"/>
          <w:szCs w:val="24"/>
        </w:rPr>
        <w:t>банкова гаранция</w:t>
      </w:r>
      <w:r w:rsidRPr="00471139">
        <w:rPr>
          <w:rFonts w:ascii="Times New Roman" w:eastAsia="Times New Roman" w:hAnsi="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1. да бъде безусловна и неотменяема банкова гаранция във форма, предварително съгласувана с ВЪЗЛОЖИТЕЛЯ;</w:t>
      </w:r>
    </w:p>
    <w:p w:rsidR="003054A1" w:rsidRPr="00471139" w:rsidRDefault="003054A1" w:rsidP="00B33E4F">
      <w:pPr>
        <w:shd w:val="clear" w:color="auto" w:fill="FFFFFF"/>
        <w:spacing w:after="0"/>
        <w:contextualSpacing/>
        <w:jc w:val="both"/>
        <w:rPr>
          <w:rFonts w:ascii="Times New Roman" w:eastAsia="Times New Roman" w:hAnsi="Times New Roman"/>
          <w:spacing w:val="-2"/>
          <w:sz w:val="24"/>
          <w:szCs w:val="24"/>
        </w:rPr>
      </w:pPr>
      <w:r w:rsidRPr="004B3D9D">
        <w:rPr>
          <w:rFonts w:ascii="Times New Roman" w:eastAsia="Times New Roman" w:hAnsi="Times New Roman"/>
          <w:sz w:val="24"/>
          <w:szCs w:val="24"/>
        </w:rPr>
        <w:t>2. да бъде със срок на валидност 60 (</w:t>
      </w:r>
      <w:r w:rsidR="004B3D9D" w:rsidRPr="004B3D9D">
        <w:rPr>
          <w:rFonts w:ascii="Times New Roman" w:eastAsia="Times New Roman" w:hAnsi="Times New Roman"/>
          <w:sz w:val="24"/>
          <w:szCs w:val="24"/>
        </w:rPr>
        <w:t>шестдесет</w:t>
      </w:r>
      <w:r w:rsidRPr="004B3D9D">
        <w:rPr>
          <w:rFonts w:ascii="Times New Roman" w:eastAsia="Times New Roman" w:hAnsi="Times New Roman"/>
          <w:sz w:val="24"/>
          <w:szCs w:val="24"/>
        </w:rPr>
        <w:t>) дни по-дълъг от общия срок на действие на Договора, като при необходимост срокът на валидност на банковата гаранция се удължава или се издава нова.</w:t>
      </w:r>
    </w:p>
    <w:p w:rsidR="003054A1" w:rsidRPr="00471139" w:rsidRDefault="003054A1" w:rsidP="00B33E4F">
      <w:pPr>
        <w:shd w:val="clear" w:color="auto" w:fill="FFFFFF"/>
        <w:spacing w:after="0"/>
        <w:contextualSpacing/>
        <w:jc w:val="both"/>
        <w:rPr>
          <w:rFonts w:ascii="Times New Roman" w:eastAsia="Times New Roman" w:hAnsi="Times New Roman"/>
          <w:spacing w:val="-2"/>
          <w:sz w:val="24"/>
          <w:szCs w:val="24"/>
        </w:rPr>
      </w:pPr>
      <w:r w:rsidRPr="00471139">
        <w:rPr>
          <w:rFonts w:ascii="Times New Roman" w:eastAsia="Times New Roman" w:hAnsi="Times New Roman"/>
          <w:b/>
          <w:spacing w:val="-2"/>
          <w:sz w:val="24"/>
          <w:szCs w:val="24"/>
        </w:rPr>
        <w:t>(2)</w:t>
      </w:r>
      <w:r w:rsidRPr="00471139">
        <w:rPr>
          <w:rFonts w:ascii="Times New Roman" w:eastAsia="Times New Roman" w:hAnsi="Times New Roman"/>
          <w:spacing w:val="-2"/>
          <w:sz w:val="24"/>
          <w:szCs w:val="24"/>
        </w:rPr>
        <w:t xml:space="preserve"> Банковите разходи по откриването и поддържането на Гаранцията </w:t>
      </w:r>
      <w:r w:rsidRPr="00471139">
        <w:rPr>
          <w:rFonts w:ascii="Times New Roman" w:eastAsia="Times New Roman" w:hAnsi="Times New Roman"/>
          <w:spacing w:val="1"/>
          <w:sz w:val="24"/>
          <w:szCs w:val="24"/>
        </w:rPr>
        <w:t>за изпълнение във формата на банкова гаранция, както и по усвояването на средства от страна на ВЪЗЛОЖИТЕЛЯ, при наличието на основание за това,</w:t>
      </w:r>
      <w:r w:rsidRPr="00471139">
        <w:rPr>
          <w:rFonts w:ascii="Times New Roman" w:eastAsia="Times New Roman" w:hAnsi="Times New Roman"/>
          <w:spacing w:val="-2"/>
          <w:sz w:val="24"/>
          <w:szCs w:val="24"/>
        </w:rPr>
        <w:t>са за сметка на ИЗПЪЛНИТЕЛЯ.</w:t>
      </w:r>
    </w:p>
    <w:p w:rsidR="003054A1" w:rsidRPr="00471139" w:rsidRDefault="003054A1" w:rsidP="00B33E4F">
      <w:pPr>
        <w:shd w:val="clear" w:color="auto" w:fill="FFFFFF"/>
        <w:spacing w:after="0"/>
        <w:contextualSpacing/>
        <w:jc w:val="both"/>
        <w:rPr>
          <w:rFonts w:ascii="Times New Roman" w:eastAsia="Times New Roman" w:hAnsi="Times New Roman"/>
          <w:b/>
          <w:spacing w:val="-2"/>
          <w:sz w:val="24"/>
          <w:szCs w:val="24"/>
          <w:highlight w:val="yellow"/>
        </w:rPr>
      </w:pPr>
    </w:p>
    <w:p w:rsidR="003054A1" w:rsidRPr="00471139" w:rsidRDefault="003054A1" w:rsidP="00B33E4F">
      <w:pPr>
        <w:shd w:val="clear" w:color="auto" w:fill="FFFFFF"/>
        <w:spacing w:after="0"/>
        <w:contextualSpacing/>
        <w:jc w:val="both"/>
        <w:rPr>
          <w:rFonts w:ascii="Times New Roman" w:eastAsia="Times New Roman" w:hAnsi="Times New Roman"/>
          <w:spacing w:val="1"/>
          <w:sz w:val="24"/>
          <w:szCs w:val="24"/>
        </w:rPr>
      </w:pPr>
      <w:r w:rsidRPr="00471139">
        <w:rPr>
          <w:rFonts w:ascii="Times New Roman" w:eastAsia="Times New Roman" w:hAnsi="Times New Roman"/>
          <w:b/>
          <w:sz w:val="24"/>
          <w:szCs w:val="24"/>
        </w:rPr>
        <w:t xml:space="preserve">Чл. 14. (1) </w:t>
      </w:r>
      <w:r w:rsidRPr="00471139">
        <w:rPr>
          <w:rFonts w:ascii="Times New Roman" w:eastAsia="Times New Roman" w:hAnsi="Times New Roman"/>
          <w:sz w:val="24"/>
          <w:szCs w:val="24"/>
        </w:rPr>
        <w:t xml:space="preserve">Когато като Гаранция за изпълнение се представя </w:t>
      </w:r>
      <w:r w:rsidRPr="00471139">
        <w:rPr>
          <w:rFonts w:ascii="Times New Roman" w:eastAsia="Times New Roman" w:hAnsi="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3054A1" w:rsidRPr="00471139" w:rsidRDefault="003054A1" w:rsidP="00B33E4F">
      <w:pPr>
        <w:shd w:val="clear" w:color="auto" w:fill="FFFFFF"/>
        <w:spacing w:after="0"/>
        <w:contextualSpacing/>
        <w:jc w:val="both"/>
        <w:rPr>
          <w:rFonts w:ascii="Times New Roman" w:eastAsia="Times New Roman" w:hAnsi="Times New Roman"/>
          <w:spacing w:val="1"/>
          <w:sz w:val="24"/>
          <w:szCs w:val="24"/>
        </w:rPr>
      </w:pPr>
      <w:r w:rsidRPr="00471139">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3054A1" w:rsidRPr="004B3D9D" w:rsidRDefault="003054A1" w:rsidP="00B33E4F">
      <w:pPr>
        <w:shd w:val="clear" w:color="auto" w:fill="FFFFFF"/>
        <w:spacing w:after="0"/>
        <w:contextualSpacing/>
        <w:jc w:val="both"/>
        <w:rPr>
          <w:rFonts w:ascii="Times New Roman" w:eastAsia="Times New Roman" w:hAnsi="Times New Roman"/>
          <w:spacing w:val="1"/>
          <w:sz w:val="24"/>
          <w:szCs w:val="24"/>
        </w:rPr>
      </w:pPr>
      <w:r w:rsidRPr="004B3D9D">
        <w:rPr>
          <w:rFonts w:ascii="Times New Roman" w:eastAsia="Times New Roman" w:hAnsi="Times New Roman"/>
          <w:spacing w:val="1"/>
          <w:sz w:val="24"/>
          <w:szCs w:val="24"/>
        </w:rPr>
        <w:t xml:space="preserve">2. да бъде със срок на валидност </w:t>
      </w:r>
      <w:r w:rsidRPr="004B3D9D">
        <w:rPr>
          <w:rFonts w:ascii="Times New Roman" w:eastAsia="Times New Roman" w:hAnsi="Times New Roman"/>
          <w:sz w:val="24"/>
          <w:szCs w:val="24"/>
        </w:rPr>
        <w:t>60 (</w:t>
      </w:r>
      <w:r w:rsidR="004B3D9D" w:rsidRPr="004B3D9D">
        <w:rPr>
          <w:rFonts w:ascii="Times New Roman" w:eastAsia="Times New Roman" w:hAnsi="Times New Roman"/>
          <w:sz w:val="24"/>
          <w:szCs w:val="24"/>
        </w:rPr>
        <w:t>шестдесет</w:t>
      </w:r>
      <w:r w:rsidRPr="004B3D9D">
        <w:rPr>
          <w:rFonts w:ascii="Times New Roman" w:eastAsia="Times New Roman" w:hAnsi="Times New Roman"/>
          <w:sz w:val="24"/>
          <w:szCs w:val="24"/>
        </w:rPr>
        <w:t>) дни по-дълъг от общия</w:t>
      </w:r>
      <w:r w:rsidRPr="004B3D9D">
        <w:rPr>
          <w:rFonts w:ascii="Times New Roman" w:eastAsia="Times New Roman" w:hAnsi="Times New Roman"/>
          <w:spacing w:val="1"/>
          <w:sz w:val="24"/>
          <w:szCs w:val="24"/>
        </w:rPr>
        <w:t>срок на действие на Договора.</w:t>
      </w:r>
    </w:p>
    <w:p w:rsidR="003054A1" w:rsidRPr="00471139" w:rsidRDefault="003054A1" w:rsidP="00B33E4F">
      <w:pPr>
        <w:shd w:val="clear" w:color="auto" w:fill="FFFFFF"/>
        <w:spacing w:after="0"/>
        <w:contextualSpacing/>
        <w:jc w:val="both"/>
        <w:rPr>
          <w:rFonts w:ascii="Times New Roman" w:eastAsia="Times New Roman" w:hAnsi="Times New Roman"/>
          <w:spacing w:val="1"/>
          <w:sz w:val="24"/>
          <w:szCs w:val="24"/>
        </w:rPr>
      </w:pPr>
      <w:r w:rsidRPr="00471139">
        <w:rPr>
          <w:rFonts w:ascii="Times New Roman" w:eastAsia="Times New Roman" w:hAnsi="Times New Roman"/>
          <w:b/>
          <w:sz w:val="24"/>
          <w:szCs w:val="24"/>
        </w:rPr>
        <w:t xml:space="preserve">(2) </w:t>
      </w:r>
      <w:r w:rsidRPr="00471139">
        <w:rPr>
          <w:rFonts w:ascii="Times New Roman" w:eastAsia="Times New Roman" w:hAnsi="Times New Roman"/>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3054A1" w:rsidRPr="00471139" w:rsidRDefault="003054A1" w:rsidP="00B33E4F">
      <w:pPr>
        <w:shd w:val="clear" w:color="auto" w:fill="FFFFFF"/>
        <w:spacing w:after="0"/>
        <w:contextualSpacing/>
        <w:jc w:val="both"/>
        <w:rPr>
          <w:rFonts w:ascii="Times New Roman" w:eastAsia="Times New Roman" w:hAnsi="Times New Roman"/>
          <w:spacing w:val="1"/>
          <w:sz w:val="24"/>
          <w:szCs w:val="24"/>
        </w:rPr>
      </w:pPr>
      <w:r w:rsidRPr="00471139">
        <w:rPr>
          <w:rFonts w:ascii="Times New Roman" w:eastAsia="Times New Roman" w:hAnsi="Times New Roman"/>
          <w:b/>
          <w:spacing w:val="1"/>
          <w:sz w:val="24"/>
          <w:szCs w:val="24"/>
        </w:rPr>
        <w:t xml:space="preserve">(3) </w:t>
      </w:r>
      <w:r w:rsidRPr="00471139">
        <w:rPr>
          <w:rFonts w:ascii="Times New Roman" w:eastAsia="Times New Roman" w:hAnsi="Times New Roman"/>
          <w:spacing w:val="1"/>
          <w:sz w:val="24"/>
          <w:szCs w:val="24"/>
        </w:rPr>
        <w:t>След приключване срока на договора и преди освобождаване на гаранцията за изпълнение на договора, ИЗПЪЛНИТЕЛЯТ е длъжен да представи на ВЪЗЛОЖИТЕЛЯ гаранция обезпечаваща гаранционното поддържане на договора (гаранционните срокове), в размер на 1% от стойността на договора за изпълнение. ИЗПЪЛНИТЕЛЯТ може да трансформира гаранцията за изпълнение на договора като гаранция обезпечаваща гаранционното поддържане на договора или да предостави същата под формата на паричен депозит, банкова гаранция или застраховка.</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b/>
          <w:sz w:val="24"/>
          <w:szCs w:val="24"/>
        </w:rPr>
      </w:pP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color w:val="00B050"/>
          <w:spacing w:val="1"/>
          <w:sz w:val="24"/>
          <w:szCs w:val="24"/>
        </w:rPr>
      </w:pPr>
      <w:r w:rsidRPr="00471139">
        <w:rPr>
          <w:rFonts w:ascii="Times New Roman" w:eastAsia="Times New Roman" w:hAnsi="Times New Roman"/>
          <w:b/>
          <w:sz w:val="24"/>
          <w:szCs w:val="24"/>
        </w:rPr>
        <w:t xml:space="preserve">Чл. 15. (1) </w:t>
      </w:r>
      <w:r w:rsidRPr="00471139">
        <w:rPr>
          <w:rFonts w:ascii="Times New Roman" w:eastAsia="Times New Roman" w:hAnsi="Times New Roman"/>
          <w:color w:val="000000"/>
          <w:spacing w:val="1"/>
          <w:sz w:val="24"/>
          <w:szCs w:val="24"/>
        </w:rPr>
        <w:t>ВЪЗЛОЖИТЕЛЯТ освобождава Гаранцията за изпълнение,</w:t>
      </w:r>
      <w:r w:rsidRPr="00471139">
        <w:rPr>
          <w:rFonts w:ascii="Times New Roman" w:eastAsia="Times New Roman" w:hAnsi="Times New Roman"/>
          <w:color w:val="000000"/>
          <w:spacing w:val="-2"/>
          <w:sz w:val="24"/>
          <w:szCs w:val="24"/>
        </w:rPr>
        <w:t>както следва:</w:t>
      </w:r>
    </w:p>
    <w:p w:rsidR="003054A1" w:rsidRPr="004B3D9D" w:rsidRDefault="003054A1" w:rsidP="00B33E4F">
      <w:pPr>
        <w:pStyle w:val="a7"/>
        <w:numPr>
          <w:ilvl w:val="0"/>
          <w:numId w:val="30"/>
        </w:numPr>
        <w:shd w:val="clear" w:color="auto" w:fill="FFFFFF"/>
        <w:tabs>
          <w:tab w:val="left" w:pos="-180"/>
        </w:tabs>
        <w:spacing w:after="0"/>
        <w:ind w:left="0" w:firstLine="360"/>
        <w:jc w:val="both"/>
        <w:rPr>
          <w:rFonts w:ascii="Times New Roman" w:eastAsia="Times New Roman" w:hAnsi="Times New Roman"/>
          <w:color w:val="000000"/>
          <w:spacing w:val="-2"/>
          <w:sz w:val="24"/>
          <w:szCs w:val="24"/>
        </w:rPr>
      </w:pPr>
      <w:r w:rsidRPr="004B3D9D">
        <w:rPr>
          <w:rFonts w:ascii="Times New Roman" w:eastAsia="Times New Roman" w:hAnsi="Times New Roman"/>
          <w:color w:val="000000"/>
          <w:spacing w:val="-2"/>
          <w:sz w:val="24"/>
          <w:szCs w:val="24"/>
        </w:rPr>
        <w:t>когато е във формата на парична сума – чрез превеждане на сумата по банковата сметка на ИЗПЪЛНИТЕЛЯ, посочена в чл</w:t>
      </w:r>
      <w:r w:rsidRPr="004B3D9D">
        <w:rPr>
          <w:rFonts w:ascii="Times New Roman" w:eastAsia="Times New Roman" w:hAnsi="Times New Roman"/>
          <w:spacing w:val="-2"/>
          <w:sz w:val="24"/>
          <w:szCs w:val="24"/>
        </w:rPr>
        <w:t>. [10] от</w:t>
      </w:r>
      <w:r w:rsidRPr="004B3D9D">
        <w:rPr>
          <w:rFonts w:ascii="Times New Roman" w:eastAsia="Times New Roman" w:hAnsi="Times New Roman"/>
          <w:color w:val="000000"/>
          <w:spacing w:val="-2"/>
          <w:sz w:val="24"/>
          <w:szCs w:val="24"/>
        </w:rPr>
        <w:t xml:space="preserve"> Договора, до 30 (тридесет) дни от датата на подписване на Протокол за установяване  годността за ползване на строежа (Приложение №16, съгласно Наредба №3/31.07.2003 г . за съставяне на актове и протоколи по време на строителството);</w:t>
      </w:r>
    </w:p>
    <w:p w:rsidR="003054A1" w:rsidRPr="004B3D9D" w:rsidRDefault="003054A1" w:rsidP="00B33E4F">
      <w:pPr>
        <w:pStyle w:val="a7"/>
        <w:numPr>
          <w:ilvl w:val="0"/>
          <w:numId w:val="30"/>
        </w:numPr>
        <w:shd w:val="clear" w:color="auto" w:fill="FFFFFF"/>
        <w:tabs>
          <w:tab w:val="left" w:pos="-180"/>
        </w:tabs>
        <w:spacing w:after="0"/>
        <w:ind w:left="0" w:firstLine="426"/>
        <w:jc w:val="both"/>
        <w:rPr>
          <w:rFonts w:ascii="Times New Roman" w:eastAsia="Times New Roman" w:hAnsi="Times New Roman"/>
          <w:color w:val="000000"/>
          <w:spacing w:val="-2"/>
          <w:sz w:val="24"/>
          <w:szCs w:val="24"/>
        </w:rPr>
      </w:pPr>
      <w:r w:rsidRPr="004B3D9D">
        <w:rPr>
          <w:rFonts w:ascii="Times New Roman" w:eastAsia="Times New Roman" w:hAnsi="Times New Roman"/>
          <w:color w:val="000000"/>
          <w:spacing w:val="-2"/>
          <w:sz w:val="24"/>
          <w:szCs w:val="24"/>
        </w:rPr>
        <w:t>когато е във формата на банкова гаранция – чрез връщане на нейния оригинал на представител на ИЗПЪЛНИТЕЛЯ или упълномощено от него лице, до 30 (тридесет) дни от датата на подписване на Протокол за установяване  годността за ползване на строежа (Приложение №16, съгласно Наредба №3/31.07.2003 г . за съставяне на актове и протоколи по време на строителството)</w:t>
      </w:r>
    </w:p>
    <w:p w:rsidR="003054A1" w:rsidRPr="004B3D9D" w:rsidRDefault="003054A1" w:rsidP="00B33E4F">
      <w:pPr>
        <w:pStyle w:val="a7"/>
        <w:numPr>
          <w:ilvl w:val="0"/>
          <w:numId w:val="30"/>
        </w:numPr>
        <w:spacing w:after="0"/>
        <w:ind w:left="0" w:firstLine="360"/>
        <w:jc w:val="both"/>
        <w:rPr>
          <w:rFonts w:ascii="Times New Roman" w:eastAsia="Times New Roman" w:hAnsi="Times New Roman"/>
          <w:color w:val="000000"/>
          <w:spacing w:val="-2"/>
          <w:sz w:val="24"/>
          <w:szCs w:val="24"/>
        </w:rPr>
      </w:pPr>
      <w:r w:rsidRPr="004B3D9D">
        <w:rPr>
          <w:rFonts w:ascii="Times New Roman" w:eastAsia="Times New Roman" w:hAnsi="Times New Roman"/>
          <w:color w:val="000000"/>
          <w:spacing w:val="-2"/>
          <w:sz w:val="24"/>
          <w:szCs w:val="24"/>
        </w:rPr>
        <w:t xml:space="preserve">когато е във формата на застраховка – чрез връщане на оригинала на </w:t>
      </w:r>
      <w:r w:rsidRPr="004B3D9D">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4B3D9D">
        <w:rPr>
          <w:rFonts w:ascii="Times New Roman" w:eastAsia="Times New Roman" w:hAnsi="Times New Roman"/>
          <w:color w:val="000000"/>
          <w:spacing w:val="-2"/>
          <w:sz w:val="24"/>
          <w:szCs w:val="24"/>
        </w:rPr>
        <w:t>на представител на ИЗПЪЛНИТЕЛЯ или упълномощено от него лице, в срок до 30 (тридесет) дни от датата на подписване на Протокол за установяване  годността за ползване на строежа (Приложение №16, съгласно Наредба №3/31.07.2003 г . за съставяне на актове и протоколи по време на строителството)</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spacing w:val="-2"/>
          <w:sz w:val="24"/>
          <w:szCs w:val="24"/>
        </w:rPr>
      </w:pPr>
      <w:r w:rsidRPr="00471139">
        <w:rPr>
          <w:rFonts w:ascii="Times New Roman" w:eastAsia="Times New Roman" w:hAnsi="Times New Roman"/>
          <w:b/>
          <w:spacing w:val="-2"/>
          <w:sz w:val="24"/>
          <w:szCs w:val="24"/>
        </w:rPr>
        <w:t>(2)</w:t>
      </w:r>
      <w:r w:rsidRPr="00471139">
        <w:rPr>
          <w:rFonts w:ascii="Times New Roman" w:eastAsia="Times New Roman" w:hAnsi="Times New Roman"/>
          <w:spacing w:val="-2"/>
          <w:sz w:val="24"/>
          <w:szCs w:val="24"/>
        </w:rPr>
        <w:t xml:space="preserve"> ВЪЗЛОЖИТЕЛЯТ освобождава Гаранцията за гаранционно поддържане в срок до 30 (тридесет) дни след изтичане на срока за съобщаване на дефекти, т.е. изтичане на последния гаранционен срок, ако липсват основания за задържането от страна на ВЪЗЛОЖИТЕЛЯ на каквато и да е сума по нея. Освобождаването на Гаранцията за гаранционна поддръжка се извършва, както следва:</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spacing w:val="-2"/>
          <w:sz w:val="24"/>
          <w:szCs w:val="24"/>
        </w:rPr>
      </w:pPr>
      <w:r w:rsidRPr="00471139">
        <w:rPr>
          <w:rFonts w:ascii="Times New Roman" w:eastAsia="Times New Roman" w:hAnsi="Times New Roman"/>
          <w:spacing w:val="-2"/>
          <w:sz w:val="24"/>
          <w:szCs w:val="24"/>
        </w:rPr>
        <w:t>1. когато е във формата на парична сума – чрез превеждане на сумата по банковата сметка на ИЗПЪЛНИТЕЛЯ, посочена в чл. 10, ал. 1 от договора, в срок до 30 (тридесет) дни след изтичане на срока за съобщаване на дефекти, т.е. изтичане на последния гаранционен срок;</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spacing w:val="-2"/>
          <w:sz w:val="24"/>
          <w:szCs w:val="24"/>
        </w:rPr>
      </w:pPr>
      <w:r w:rsidRPr="00471139">
        <w:rPr>
          <w:rFonts w:ascii="Times New Roman" w:eastAsia="Times New Roman" w:hAnsi="Times New Roman"/>
          <w:spacing w:val="-2"/>
          <w:sz w:val="24"/>
          <w:szCs w:val="24"/>
        </w:rPr>
        <w:t>2. когато е във формата на банкова гаранция – чрез връщане на нейния оригинал на банката – издател или на представител на ИЗПЪЛНИТЕЛЯ или упълномощено от него лице, в срок до 30 (тридесет) дни след изтичане на срока за съобщаване на дефекти, т.е. изтичане на последния гаранционен срок;</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spacing w:val="-2"/>
          <w:sz w:val="24"/>
          <w:szCs w:val="24"/>
        </w:rPr>
      </w:pPr>
      <w:r w:rsidRPr="00471139">
        <w:rPr>
          <w:rFonts w:ascii="Times New Roman" w:eastAsia="Times New Roman" w:hAnsi="Times New Roman"/>
          <w:spacing w:val="-2"/>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или изпращане на писмено уведомление до застрахователя,  в срок до 30 (тридесет) дни след изтичане на срока за съобщаване на дефекти, т.е. изтичане на последния гаранционен срок.</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spacing w:val="-2"/>
          <w:sz w:val="24"/>
          <w:szCs w:val="24"/>
        </w:rPr>
      </w:pPr>
      <w:r w:rsidRPr="00471139">
        <w:rPr>
          <w:rFonts w:ascii="Times New Roman" w:eastAsia="Times New Roman" w:hAnsi="Times New Roman"/>
          <w:spacing w:val="-2"/>
          <w:sz w:val="24"/>
          <w:szCs w:val="24"/>
        </w:rPr>
        <w:tab/>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16. </w:t>
      </w:r>
      <w:r w:rsidRPr="00471139">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b/>
          <w:sz w:val="24"/>
          <w:szCs w:val="24"/>
        </w:rPr>
      </w:pP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b/>
          <w:sz w:val="24"/>
          <w:szCs w:val="24"/>
        </w:rPr>
      </w:pPr>
      <w:r w:rsidRPr="00471139">
        <w:rPr>
          <w:rFonts w:ascii="Times New Roman" w:eastAsia="Times New Roman" w:hAnsi="Times New Roman"/>
          <w:b/>
          <w:sz w:val="24"/>
          <w:szCs w:val="24"/>
        </w:rPr>
        <w:t>Чл. 17.</w:t>
      </w:r>
      <w:r w:rsidRPr="00471139">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color w:val="000000"/>
          <w:spacing w:val="-2"/>
          <w:sz w:val="24"/>
          <w:szCs w:val="24"/>
        </w:rPr>
      </w:pPr>
      <w:r w:rsidRPr="00471139">
        <w:rPr>
          <w:rFonts w:ascii="Times New Roman" w:eastAsia="Times New Roman" w:hAnsi="Times New Roman"/>
          <w:sz w:val="24"/>
          <w:szCs w:val="24"/>
        </w:rPr>
        <w:t xml:space="preserve">1. ако ИЗПЪЛНИТЕЛЯТ не започне работа по изпълнение на Договора за период по-дълъг от 30 </w:t>
      </w:r>
      <w:r w:rsidRPr="00471139">
        <w:rPr>
          <w:rFonts w:ascii="Times New Roman" w:eastAsia="Times New Roman" w:hAnsi="Times New Roman"/>
          <w:color w:val="000000"/>
          <w:spacing w:val="1"/>
          <w:sz w:val="24"/>
          <w:szCs w:val="24"/>
        </w:rPr>
        <w:t>(тридесет) дни</w:t>
      </w:r>
      <w:r w:rsidRPr="00471139">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color w:val="000000"/>
          <w:spacing w:val="-2"/>
          <w:sz w:val="24"/>
          <w:szCs w:val="24"/>
        </w:rPr>
      </w:pPr>
      <w:r w:rsidRPr="00471139">
        <w:rPr>
          <w:rFonts w:ascii="Times New Roman" w:eastAsia="Times New Roman" w:hAnsi="Times New Roman"/>
          <w:color w:val="000000"/>
          <w:spacing w:val="-2"/>
          <w:sz w:val="24"/>
          <w:szCs w:val="24"/>
        </w:rPr>
        <w:t xml:space="preserve">2. при пълно неизпълнение и разваляне на Договора от страна на ВЪЗЛОЖИТЕЛЯ на това основание; </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color w:val="000000"/>
          <w:spacing w:val="-2"/>
          <w:sz w:val="24"/>
          <w:szCs w:val="24"/>
        </w:rPr>
      </w:pPr>
      <w:r w:rsidRPr="00471139">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color w:val="000000"/>
          <w:spacing w:val="-2"/>
          <w:sz w:val="24"/>
          <w:szCs w:val="24"/>
        </w:rPr>
      </w:pP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18. </w:t>
      </w:r>
      <w:r w:rsidRPr="00471139">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sz w:val="24"/>
          <w:szCs w:val="24"/>
        </w:rPr>
      </w:pPr>
    </w:p>
    <w:p w:rsidR="003054A1" w:rsidRPr="00471139" w:rsidRDefault="003054A1" w:rsidP="00B33E4F">
      <w:pPr>
        <w:shd w:val="clear" w:color="auto" w:fill="FFFFFF"/>
        <w:tabs>
          <w:tab w:val="left" w:pos="-180"/>
        </w:tab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19. </w:t>
      </w:r>
      <w:r w:rsidRPr="00471139">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20 (двадесет)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3054A1" w:rsidRPr="00471139" w:rsidRDefault="003054A1" w:rsidP="00B33E4F">
      <w:pPr>
        <w:spacing w:after="0"/>
        <w:contextualSpacing/>
        <w:jc w:val="both"/>
        <w:rPr>
          <w:rFonts w:ascii="Times New Roman" w:eastAsia="Times New Roman" w:hAnsi="Times New Roman"/>
          <w:b/>
          <w:sz w:val="24"/>
          <w:szCs w:val="24"/>
        </w:rPr>
      </w:pPr>
    </w:p>
    <w:p w:rsidR="003054A1" w:rsidRPr="00471139" w:rsidRDefault="003054A1" w:rsidP="00B33E4F">
      <w:pPr>
        <w:spacing w:after="0"/>
        <w:contextualSpacing/>
        <w:jc w:val="both"/>
        <w:rPr>
          <w:rFonts w:ascii="Times New Roman" w:hAnsi="Times New Roman"/>
          <w:sz w:val="24"/>
          <w:szCs w:val="24"/>
          <w:lang w:eastAsia="bg-BG"/>
        </w:rPr>
      </w:pPr>
      <w:r w:rsidRPr="00471139">
        <w:rPr>
          <w:rFonts w:ascii="Times New Roman" w:eastAsia="Times New Roman" w:hAnsi="Times New Roman"/>
          <w:b/>
          <w:sz w:val="24"/>
          <w:szCs w:val="24"/>
        </w:rPr>
        <w:t xml:space="preserve">Чл. 20. </w:t>
      </w:r>
      <w:r w:rsidRPr="00471139">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3054A1" w:rsidRPr="00471139" w:rsidRDefault="003054A1" w:rsidP="00B33E4F">
      <w:pPr>
        <w:spacing w:after="0"/>
        <w:contextualSpacing/>
        <w:jc w:val="both"/>
        <w:rPr>
          <w:rFonts w:ascii="Times New Roman" w:hAnsi="Times New Roman"/>
          <w:sz w:val="24"/>
          <w:szCs w:val="24"/>
          <w:lang w:eastAsia="bg-BG"/>
        </w:rPr>
      </w:pPr>
    </w:p>
    <w:p w:rsidR="003054A1" w:rsidRPr="00471139" w:rsidRDefault="003054A1" w:rsidP="00B33E4F">
      <w:pPr>
        <w:spacing w:after="0"/>
        <w:contextualSpacing/>
        <w:jc w:val="both"/>
        <w:rPr>
          <w:rFonts w:ascii="Times New Roman" w:eastAsia="Times New Roman" w:hAnsi="Times New Roman"/>
          <w:bCs/>
          <w:color w:val="000000"/>
          <w:sz w:val="24"/>
          <w:szCs w:val="24"/>
          <w:lang w:eastAsia="bg-BG"/>
        </w:rPr>
      </w:pPr>
      <w:r w:rsidRPr="00471139">
        <w:rPr>
          <w:rFonts w:ascii="Times New Roman" w:hAnsi="Times New Roman"/>
          <w:b/>
          <w:sz w:val="24"/>
          <w:szCs w:val="24"/>
          <w:lang w:eastAsia="bg-BG"/>
        </w:rPr>
        <w:t>Чл. 21</w:t>
      </w:r>
      <w:r w:rsidRPr="00471139">
        <w:rPr>
          <w:rFonts w:ascii="Times New Roman" w:eastAsia="Times New Roman" w:hAnsi="Times New Roman"/>
          <w:b/>
          <w:bCs/>
          <w:color w:val="000000"/>
          <w:sz w:val="24"/>
          <w:szCs w:val="24"/>
          <w:lang w:eastAsia="bg-BG"/>
        </w:rPr>
        <w:t>. (1)</w:t>
      </w:r>
      <w:r w:rsidRPr="00471139">
        <w:rPr>
          <w:rFonts w:ascii="Times New Roman" w:eastAsia="Times New Roman" w:hAnsi="Times New Roman"/>
          <w:bCs/>
          <w:color w:val="000000"/>
          <w:sz w:val="24"/>
          <w:szCs w:val="24"/>
          <w:lang w:eastAsia="bg-BG"/>
        </w:rPr>
        <w:t xml:space="preserve"> ИЗПЪЛНИТЕЛЯТ е длъжен да представи гаранция за обезпечение на </w:t>
      </w:r>
      <w:r w:rsidR="004B3D9D" w:rsidRPr="00471139">
        <w:rPr>
          <w:rFonts w:ascii="Times New Roman" w:eastAsia="Times New Roman" w:hAnsi="Times New Roman"/>
          <w:bCs/>
          <w:color w:val="000000"/>
          <w:sz w:val="24"/>
          <w:szCs w:val="24"/>
          <w:lang w:eastAsia="bg-BG"/>
        </w:rPr>
        <w:t>авансовото плащане</w:t>
      </w:r>
      <w:r w:rsidRPr="00471139">
        <w:rPr>
          <w:rFonts w:ascii="Times New Roman" w:eastAsia="Times New Roman" w:hAnsi="Times New Roman"/>
          <w:bCs/>
          <w:color w:val="000000"/>
          <w:sz w:val="24"/>
          <w:szCs w:val="24"/>
          <w:lang w:eastAsia="bg-BG"/>
        </w:rPr>
        <w:t xml:space="preserve"> в размер на пълната стойност на предоставения от ВЪЗЛОЖИТЕЛЯ аванс, а именно 10% (десет процента) от общата цена на Договора по чл.3, ал.1 с включен ДДС.</w:t>
      </w:r>
    </w:p>
    <w:p w:rsidR="003054A1" w:rsidRPr="00471139" w:rsidRDefault="003054A1" w:rsidP="00B33E4F">
      <w:pPr>
        <w:spacing w:after="0"/>
        <w:contextualSpacing/>
        <w:jc w:val="both"/>
        <w:rPr>
          <w:rFonts w:ascii="Times New Roman" w:eastAsia="Times New Roman" w:hAnsi="Times New Roman"/>
          <w:bCs/>
          <w:color w:val="000000"/>
          <w:sz w:val="24"/>
          <w:szCs w:val="24"/>
          <w:lang w:eastAsia="bg-BG"/>
        </w:rPr>
      </w:pPr>
      <w:r w:rsidRPr="00471139">
        <w:rPr>
          <w:rFonts w:ascii="Times New Roman" w:eastAsia="Times New Roman" w:hAnsi="Times New Roman"/>
          <w:b/>
          <w:bCs/>
          <w:color w:val="000000"/>
          <w:sz w:val="24"/>
          <w:szCs w:val="24"/>
          <w:lang w:eastAsia="bg-BG"/>
        </w:rPr>
        <w:t xml:space="preserve">(2) </w:t>
      </w:r>
      <w:r w:rsidRPr="00471139">
        <w:rPr>
          <w:rFonts w:ascii="Times New Roman" w:eastAsia="Times New Roman" w:hAnsi="Times New Roman"/>
          <w:bCs/>
          <w:color w:val="000000"/>
          <w:sz w:val="24"/>
          <w:szCs w:val="24"/>
          <w:lang w:eastAsia="bg-BG"/>
        </w:rPr>
        <w:t>Гаранцията по ал.1 се представя под формата на :</w:t>
      </w:r>
    </w:p>
    <w:p w:rsidR="003054A1" w:rsidRPr="00471139" w:rsidRDefault="003054A1" w:rsidP="00B33E4F">
      <w:pPr>
        <w:tabs>
          <w:tab w:val="left" w:pos="567"/>
        </w:tabs>
        <w:spacing w:after="0"/>
        <w:contextualSpacing/>
        <w:jc w:val="both"/>
        <w:rPr>
          <w:rFonts w:ascii="Times New Roman" w:eastAsia="MS Mincho" w:hAnsi="Times New Roman"/>
          <w:b/>
          <w:sz w:val="24"/>
          <w:szCs w:val="24"/>
          <w:lang w:eastAsia="pl-PL"/>
        </w:rPr>
      </w:pPr>
      <w:r w:rsidRPr="00471139">
        <w:rPr>
          <w:rFonts w:ascii="Times New Roman" w:eastAsia="MS Mincho" w:hAnsi="Times New Roman"/>
          <w:sz w:val="24"/>
          <w:szCs w:val="24"/>
          <w:lang w:eastAsia="pl-PL"/>
        </w:rPr>
        <w:t>а. Парична сума в размер на стойността на авансовото плащане преведена по сметка на Възложителя, посочена в чл. 12 от Договора;</w:t>
      </w:r>
    </w:p>
    <w:p w:rsidR="003054A1" w:rsidRPr="00471139" w:rsidRDefault="003054A1" w:rsidP="00B33E4F">
      <w:pPr>
        <w:tabs>
          <w:tab w:val="left" w:pos="567"/>
        </w:tabs>
        <w:spacing w:after="0"/>
        <w:contextualSpacing/>
        <w:jc w:val="both"/>
        <w:rPr>
          <w:rFonts w:ascii="Times New Roman" w:eastAsia="MS Mincho" w:hAnsi="Times New Roman"/>
          <w:b/>
          <w:sz w:val="24"/>
          <w:szCs w:val="24"/>
          <w:lang w:eastAsia="pl-PL"/>
        </w:rPr>
      </w:pPr>
      <w:r w:rsidRPr="00471139">
        <w:rPr>
          <w:rFonts w:ascii="Times New Roman" w:eastAsia="MS Mincho" w:hAnsi="Times New Roman"/>
          <w:sz w:val="24"/>
          <w:szCs w:val="24"/>
          <w:lang w:eastAsia="pl-PL"/>
        </w:rPr>
        <w:t>б. Безусловна и неотменима банкова гаранция за авансово плащане в полза на ВЪЗЛОЖИТЕЛЯ (по образец на банката, одобрен от ВЪЗЛОЖИТЕЛЯ) покриваща пълния размер на аванса с ДДС, обезпечаваща задължението на ИЗПЪЛНИТЕЛЯ да възстановява полученото авансово плащане по договора със срок на валидност до възстановяване на авансовото плащане. Ако условията на гаранцията определят точно нейната дата на изтичане, и ако авансовото плащане не бъде възстановено на датата която е 28 дни преди датата на изтичане, то тогава ИЗПЪЛНИТЕЛЯТ трябва да удължи валидността на гаранцията докато авансовото плащане бъде възстановено.</w:t>
      </w:r>
    </w:p>
    <w:p w:rsidR="003054A1" w:rsidRPr="00471139" w:rsidRDefault="003054A1" w:rsidP="00B33E4F">
      <w:pPr>
        <w:tabs>
          <w:tab w:val="left" w:pos="567"/>
        </w:tabs>
        <w:spacing w:after="0"/>
        <w:contextualSpacing/>
        <w:jc w:val="both"/>
        <w:rPr>
          <w:rFonts w:ascii="Times New Roman" w:eastAsia="MS Mincho" w:hAnsi="Times New Roman"/>
          <w:b/>
          <w:sz w:val="24"/>
          <w:szCs w:val="24"/>
          <w:lang w:eastAsia="pl-PL"/>
        </w:rPr>
      </w:pPr>
      <w:r w:rsidRPr="00471139">
        <w:rPr>
          <w:rFonts w:ascii="Times New Roman" w:eastAsia="MS Mincho" w:hAnsi="Times New Roman"/>
          <w:sz w:val="24"/>
          <w:szCs w:val="24"/>
          <w:lang w:eastAsia="pl-PL"/>
        </w:rPr>
        <w:t>в. Застраховка в полза на ВЪЗЛОЖИТЕЛЯ, която обезпечава предоставения аванс за изпълнението на строително-монтажните работи, чрез покритие на отговорността на ИЗПЪЛНИТЕЛЯ да възстановява полученото авансово плащане по договора (по образец на застрахователя, одобрен от Възложителя). Застраховката, следва да покрива пълния размер на аванса с ДДС и риска от неизпълнението на задължението по договора на Изпълнителя да възстановява предоставеното му авансово плащане, съгласно договора. В тези случаи, дължимата по застраховката премия следва да бъде изцяло платена.Срока на валидност на застраховката е до възстановяване на авансовото плащане. Ако условията на застраховката определят точно нейната дата на изтичане, и ако авансовото плащане не бъде възстановено на датата която е 28 дни преди датата на изтичане, то тогава ИЗПЪЛНИТЕЛЯТ трябва да удължи валидността на застраховката, докато авансовото плащане бъде възстановено.</w:t>
      </w:r>
    </w:p>
    <w:p w:rsidR="003054A1" w:rsidRPr="00471139" w:rsidRDefault="003054A1" w:rsidP="00B33E4F">
      <w:pPr>
        <w:tabs>
          <w:tab w:val="left" w:pos="567"/>
        </w:tabs>
        <w:spacing w:after="0"/>
        <w:contextualSpacing/>
        <w:jc w:val="both"/>
        <w:rPr>
          <w:rFonts w:ascii="Times New Roman" w:eastAsia="MS Mincho" w:hAnsi="Times New Roman"/>
          <w:b/>
          <w:sz w:val="24"/>
          <w:szCs w:val="24"/>
          <w:lang w:eastAsia="pl-PL"/>
        </w:rPr>
      </w:pPr>
    </w:p>
    <w:p w:rsidR="003054A1" w:rsidRPr="00471139" w:rsidRDefault="003054A1" w:rsidP="00B33E4F">
      <w:pPr>
        <w:keepNext/>
        <w:keepLines/>
        <w:spacing w:after="0"/>
        <w:contextualSpacing/>
        <w:jc w:val="both"/>
        <w:outlineLvl w:val="1"/>
        <w:rPr>
          <w:rFonts w:ascii="Times New Roman" w:eastAsia="Times New Roman" w:hAnsi="Times New Roman"/>
          <w:b/>
          <w:bCs/>
          <w:color w:val="000000"/>
          <w:sz w:val="24"/>
          <w:szCs w:val="24"/>
          <w:lang w:eastAsia="bg-BG"/>
        </w:rPr>
      </w:pPr>
      <w:r w:rsidRPr="00471139">
        <w:rPr>
          <w:rFonts w:ascii="Times New Roman" w:eastAsia="Times New Roman" w:hAnsi="Times New Roman"/>
          <w:b/>
          <w:bCs/>
          <w:color w:val="000000"/>
          <w:sz w:val="24"/>
          <w:szCs w:val="24"/>
          <w:lang w:eastAsia="bg-BG"/>
        </w:rPr>
        <w:t>V. ПРАВА И ЗАДЪЛЖЕНИЯ НА СТРАНИТЕ</w:t>
      </w:r>
    </w:p>
    <w:p w:rsidR="003054A1" w:rsidRPr="00471139" w:rsidRDefault="003054A1" w:rsidP="00B33E4F">
      <w:pPr>
        <w:spacing w:after="0"/>
        <w:contextualSpacing/>
        <w:jc w:val="both"/>
        <w:rPr>
          <w:rFonts w:ascii="Times New Roman" w:eastAsia="Times New Roman" w:hAnsi="Times New Roman"/>
          <w:b/>
          <w:bCs/>
          <w:color w:val="000000"/>
          <w:spacing w:val="1"/>
          <w:sz w:val="24"/>
          <w:szCs w:val="24"/>
        </w:rPr>
      </w:pPr>
      <w:r w:rsidRPr="00471139">
        <w:rPr>
          <w:rFonts w:ascii="Times New Roman" w:eastAsia="Times New Roman" w:hAnsi="Times New Roman"/>
          <w:b/>
          <w:bCs/>
          <w:color w:val="000000"/>
          <w:spacing w:val="1"/>
          <w:sz w:val="24"/>
          <w:szCs w:val="24"/>
        </w:rPr>
        <w:t xml:space="preserve">Чл. 22. </w:t>
      </w:r>
      <w:r w:rsidRPr="00471139">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054A1" w:rsidRPr="00471139" w:rsidRDefault="003054A1" w:rsidP="00B33E4F">
      <w:pPr>
        <w:spacing w:after="0"/>
        <w:contextualSpacing/>
        <w:jc w:val="both"/>
        <w:rPr>
          <w:rFonts w:ascii="Times New Roman" w:hAnsi="Times New Roman"/>
          <w:sz w:val="24"/>
          <w:szCs w:val="24"/>
          <w:highlight w:val="yellow"/>
          <w:lang w:eastAsia="bg-BG"/>
        </w:rPr>
      </w:pPr>
    </w:p>
    <w:p w:rsidR="003054A1" w:rsidRPr="00471139" w:rsidRDefault="003054A1" w:rsidP="00B33E4F">
      <w:pPr>
        <w:spacing w:after="0"/>
        <w:contextualSpacing/>
        <w:jc w:val="both"/>
        <w:rPr>
          <w:rFonts w:ascii="Times New Roman" w:hAnsi="Times New Roman"/>
          <w:b/>
          <w:sz w:val="24"/>
          <w:szCs w:val="24"/>
          <w:u w:val="single"/>
          <w:lang w:eastAsia="bg-BG"/>
        </w:rPr>
      </w:pPr>
      <w:r w:rsidRPr="00471139">
        <w:rPr>
          <w:rFonts w:ascii="Times New Roman" w:hAnsi="Times New Roman"/>
          <w:b/>
          <w:sz w:val="24"/>
          <w:szCs w:val="24"/>
          <w:u w:val="single"/>
          <w:lang w:eastAsia="bg-BG"/>
        </w:rPr>
        <w:t>Общи права и задължения на ИЗПЪЛНИТЕЛЯ</w:t>
      </w:r>
    </w:p>
    <w:p w:rsidR="003054A1" w:rsidRPr="00471139" w:rsidRDefault="003054A1" w:rsidP="00B33E4F">
      <w:pPr>
        <w:spacing w:after="0"/>
        <w:contextualSpacing/>
        <w:jc w:val="both"/>
        <w:rPr>
          <w:rFonts w:ascii="Times New Roman" w:eastAsia="Times New Roman" w:hAnsi="Times New Roman"/>
          <w:bCs/>
          <w:color w:val="000000"/>
          <w:spacing w:val="1"/>
          <w:sz w:val="24"/>
          <w:szCs w:val="24"/>
        </w:rPr>
      </w:pPr>
      <w:r w:rsidRPr="00471139">
        <w:rPr>
          <w:rFonts w:ascii="Times New Roman" w:eastAsia="Times New Roman" w:hAnsi="Times New Roman"/>
          <w:bCs/>
          <w:color w:val="000000"/>
          <w:spacing w:val="1"/>
          <w:sz w:val="24"/>
          <w:szCs w:val="24"/>
        </w:rPr>
        <w:tab/>
      </w:r>
    </w:p>
    <w:p w:rsidR="003054A1" w:rsidRPr="00471139" w:rsidRDefault="003054A1" w:rsidP="00B33E4F">
      <w:pPr>
        <w:spacing w:after="0"/>
        <w:contextualSpacing/>
        <w:jc w:val="both"/>
        <w:rPr>
          <w:rFonts w:ascii="Times New Roman" w:eastAsia="Times New Roman" w:hAnsi="Times New Roman"/>
          <w:b/>
          <w:color w:val="000000"/>
          <w:spacing w:val="1"/>
          <w:sz w:val="24"/>
          <w:szCs w:val="24"/>
        </w:rPr>
      </w:pPr>
      <w:r w:rsidRPr="00471139">
        <w:rPr>
          <w:rFonts w:ascii="Times New Roman" w:eastAsia="Times New Roman" w:hAnsi="Times New Roman"/>
          <w:b/>
          <w:bCs/>
          <w:color w:val="000000"/>
          <w:spacing w:val="1"/>
          <w:sz w:val="24"/>
          <w:szCs w:val="24"/>
        </w:rPr>
        <w:t xml:space="preserve">Чл. 23. </w:t>
      </w:r>
      <w:r w:rsidRPr="00471139">
        <w:rPr>
          <w:rFonts w:ascii="Times New Roman" w:eastAsia="Times New Roman" w:hAnsi="Times New Roman"/>
          <w:b/>
          <w:color w:val="000000"/>
          <w:spacing w:val="1"/>
          <w:sz w:val="24"/>
          <w:szCs w:val="24"/>
        </w:rPr>
        <w:t>ИЗПЪЛНИТЕЛЯТ има право:</w:t>
      </w:r>
      <w:r w:rsidRPr="00471139">
        <w:rPr>
          <w:rFonts w:ascii="Times New Roman" w:eastAsia="Times New Roman" w:hAnsi="Times New Roman"/>
          <w:b/>
          <w:color w:val="000000"/>
          <w:spacing w:val="1"/>
          <w:sz w:val="24"/>
          <w:szCs w:val="24"/>
        </w:rPr>
        <w:tab/>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bCs/>
          <w:color w:val="000000"/>
          <w:spacing w:val="1"/>
          <w:sz w:val="24"/>
          <w:szCs w:val="24"/>
        </w:rPr>
        <w:t>1.</w:t>
      </w:r>
      <w:r w:rsidRPr="00471139">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[7 – 10] от договора;</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bCs/>
          <w:color w:val="000000"/>
          <w:spacing w:val="1"/>
          <w:sz w:val="24"/>
          <w:szCs w:val="24"/>
        </w:rPr>
        <w:t>2.</w:t>
      </w:r>
      <w:r w:rsidRPr="00471139">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054A1" w:rsidRPr="00471139" w:rsidRDefault="003054A1" w:rsidP="00B33E4F">
      <w:pPr>
        <w:spacing w:after="0"/>
        <w:contextualSpacing/>
        <w:jc w:val="both"/>
        <w:rPr>
          <w:rFonts w:ascii="Times New Roman" w:eastAsia="Times New Roman" w:hAnsi="Times New Roman"/>
          <w:bCs/>
          <w:color w:val="000000"/>
          <w:spacing w:val="1"/>
          <w:sz w:val="24"/>
          <w:szCs w:val="24"/>
        </w:rPr>
      </w:pPr>
      <w:bookmarkStart w:id="1" w:name="_DV_M80"/>
      <w:bookmarkEnd w:id="1"/>
      <w:r w:rsidRPr="00471139">
        <w:rPr>
          <w:rFonts w:ascii="Times New Roman" w:eastAsia="Times New Roman" w:hAnsi="Times New Roman"/>
          <w:bCs/>
          <w:color w:val="000000"/>
          <w:spacing w:val="1"/>
          <w:sz w:val="24"/>
          <w:szCs w:val="24"/>
        </w:rPr>
        <w:t>3. да иска от ВЪЗЛОЖИТЕЛЯ  приемане на изпълнения предмет на Договора</w:t>
      </w:r>
    </w:p>
    <w:p w:rsidR="003054A1" w:rsidRPr="00471139" w:rsidRDefault="003054A1" w:rsidP="00B33E4F">
      <w:pPr>
        <w:spacing w:after="0"/>
        <w:contextualSpacing/>
        <w:jc w:val="both"/>
        <w:rPr>
          <w:rFonts w:ascii="Times New Roman" w:eastAsia="Times New Roman" w:hAnsi="Times New Roman"/>
          <w:b/>
          <w:bCs/>
          <w:color w:val="000000"/>
          <w:spacing w:val="1"/>
          <w:sz w:val="24"/>
          <w:szCs w:val="24"/>
        </w:rPr>
      </w:pPr>
    </w:p>
    <w:p w:rsidR="003054A1" w:rsidRPr="00471139" w:rsidRDefault="003054A1" w:rsidP="00B33E4F">
      <w:pPr>
        <w:spacing w:after="0"/>
        <w:contextualSpacing/>
        <w:jc w:val="both"/>
        <w:rPr>
          <w:rFonts w:ascii="Times New Roman" w:eastAsia="Times New Roman" w:hAnsi="Times New Roman"/>
          <w:b/>
          <w:color w:val="000000"/>
          <w:spacing w:val="1"/>
          <w:sz w:val="24"/>
          <w:szCs w:val="24"/>
        </w:rPr>
      </w:pPr>
      <w:r w:rsidRPr="00471139">
        <w:rPr>
          <w:rFonts w:ascii="Times New Roman" w:eastAsia="Times New Roman" w:hAnsi="Times New Roman"/>
          <w:b/>
          <w:bCs/>
          <w:color w:val="000000"/>
          <w:spacing w:val="1"/>
          <w:sz w:val="24"/>
          <w:szCs w:val="24"/>
        </w:rPr>
        <w:t>Чл.24.</w:t>
      </w:r>
      <w:r w:rsidRPr="00471139">
        <w:rPr>
          <w:rFonts w:ascii="Times New Roman" w:eastAsia="Times New Roman" w:hAnsi="Times New Roman"/>
          <w:b/>
          <w:color w:val="000000"/>
          <w:spacing w:val="1"/>
          <w:sz w:val="24"/>
          <w:szCs w:val="24"/>
        </w:rPr>
        <w:t xml:space="preserve"> ИЗПЪЛНИТЕЛЯТ се задължава:</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bookmarkStart w:id="2" w:name="_DV_M81"/>
      <w:bookmarkEnd w:id="2"/>
      <w:r w:rsidRPr="00471139">
        <w:rPr>
          <w:rFonts w:ascii="Times New Roman" w:eastAsia="Times New Roman" w:hAnsi="Times New Roman"/>
          <w:bCs/>
          <w:color w:val="000000"/>
          <w:spacing w:val="1"/>
          <w:sz w:val="24"/>
          <w:szCs w:val="24"/>
        </w:rPr>
        <w:t>1.</w:t>
      </w:r>
      <w:r w:rsidRPr="00471139">
        <w:rPr>
          <w:rFonts w:ascii="Times New Roman" w:eastAsia="Times New Roman" w:hAnsi="Times New Roman"/>
          <w:color w:val="000000"/>
          <w:spacing w:val="1"/>
          <w:sz w:val="24"/>
          <w:szCs w:val="24"/>
        </w:rPr>
        <w:t>във всички етапи на изпълнението на договора, да спазва императивните разпоредби на действащата нормативна уредба, както и изискванията на Оперативна програма „Околна среда 2014-2020 г“, регламентиращи задълженията на строителя и проектанта, като носи изцяло риска и отговорността за всички опасности по изпълнение на дейностите или доставените материали и оборудване, вложени в строителството, по време на целия срок на Договора, определен в раздел ІІ на този договор;</w:t>
      </w:r>
    </w:p>
    <w:p w:rsidR="003054A1" w:rsidRPr="00471139" w:rsidRDefault="003054A1" w:rsidP="00B33E4F">
      <w:pPr>
        <w:spacing w:after="0"/>
        <w:contextualSpacing/>
        <w:jc w:val="both"/>
        <w:rPr>
          <w:rFonts w:ascii="Times New Roman" w:eastAsia="Times New Roman" w:hAnsi="Times New Roman"/>
          <w:bCs/>
          <w:iCs/>
          <w:sz w:val="24"/>
          <w:szCs w:val="24"/>
        </w:rPr>
      </w:pPr>
      <w:r w:rsidRPr="00471139">
        <w:rPr>
          <w:rFonts w:ascii="Times New Roman" w:eastAsia="Times New Roman" w:hAnsi="Times New Roman"/>
          <w:color w:val="000000"/>
          <w:spacing w:val="1"/>
          <w:sz w:val="24"/>
          <w:szCs w:val="24"/>
        </w:rPr>
        <w:t>2. да изработи работен проект  в обем и съдържание, съгласно изискванията на Техническата спецификация и Наредба №4/21.05.2001 г. за обхвата и съдържанието на инвестиционните проекти. Към всяка от проектните части следва да бъде представена обяснителна записка, работни чертежи и детайли, както и проектно-сметна документация, включваща количествени сметки по всички части: общи и подробни КСС, придружени с анализ на единични цени за всички видове работи.</w:t>
      </w:r>
      <w:r w:rsidRPr="00471139">
        <w:rPr>
          <w:rFonts w:ascii="Times New Roman" w:eastAsiaTheme="minorHAnsi" w:hAnsi="Times New Roman"/>
          <w:sz w:val="24"/>
          <w:szCs w:val="24"/>
        </w:rPr>
        <w:t xml:space="preserve"> Работният проект следва да включва подробни технически спецификации за технологичното оборудване, съобразно избраната технология за инсталацията за предварително третиране.</w:t>
      </w:r>
    </w:p>
    <w:p w:rsidR="003054A1" w:rsidRPr="00471139" w:rsidRDefault="003054A1" w:rsidP="00B33E4F">
      <w:pPr>
        <w:keepNext/>
        <w:spacing w:after="0"/>
        <w:contextualSpacing/>
        <w:jc w:val="both"/>
        <w:outlineLvl w:val="1"/>
        <w:rPr>
          <w:rFonts w:ascii="Times New Roman" w:eastAsia="Times New Roman" w:hAnsi="Times New Roman"/>
          <w:bCs/>
          <w:iCs/>
          <w:sz w:val="24"/>
          <w:szCs w:val="24"/>
        </w:rPr>
      </w:pPr>
      <w:r w:rsidRPr="00471139">
        <w:rPr>
          <w:rFonts w:ascii="Times New Roman" w:eastAsia="Times New Roman" w:hAnsi="Times New Roman"/>
          <w:color w:val="000000"/>
          <w:spacing w:val="1"/>
          <w:sz w:val="24"/>
          <w:szCs w:val="24"/>
        </w:rPr>
        <w:t xml:space="preserve">3. да представи работния проект в </w:t>
      </w:r>
      <w:r w:rsidRPr="00471139">
        <w:rPr>
          <w:rFonts w:ascii="Times New Roman" w:eastAsia="Times New Roman" w:hAnsi="Times New Roman"/>
          <w:bCs/>
          <w:iCs/>
          <w:sz w:val="24"/>
          <w:szCs w:val="24"/>
        </w:rPr>
        <w:t xml:space="preserve">5 (пет) екземпляра на хартиен и  1 (един) на електронен носител. Проектите по всички части се окомплектоват както следва: 5 бр. комплекти на хартиен носител ; 1 бр. в дигитален формат PDF или еквивалент ; 1 бр. в дигитален файлов формат : за текстови материали - формат за Microsoft Word или еквивалент и Microsoft Excel или еквивалент (за количествени и количествено-стойностни сметки), за графични материали - формат четим от Auto CAD или еквивалент. </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bookmarkStart w:id="3" w:name="_DV_M82"/>
      <w:bookmarkEnd w:id="3"/>
      <w:r w:rsidRPr="00471139">
        <w:rPr>
          <w:rFonts w:ascii="Times New Roman" w:eastAsia="Times New Roman" w:hAnsi="Times New Roman"/>
          <w:color w:val="000000"/>
          <w:spacing w:val="1"/>
          <w:sz w:val="24"/>
          <w:szCs w:val="24"/>
        </w:rPr>
        <w:t>4. при изпълнение на възложените строително-монтажни работи да спазва одобрения работен проект и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5.</w:t>
      </w:r>
      <w:bookmarkStart w:id="4" w:name="_DV_M84"/>
      <w:bookmarkEnd w:id="4"/>
      <w:r w:rsidRPr="00471139">
        <w:rPr>
          <w:rFonts w:ascii="Times New Roman" w:eastAsia="Times New Roman" w:hAnsi="Times New Roman"/>
          <w:color w:val="000000"/>
          <w:spacing w:val="1"/>
          <w:sz w:val="24"/>
          <w:szCs w:val="24"/>
        </w:rPr>
        <w:t>да се снабди с всички видове разрешителни за навлизане на автотранспорт и механизация в зоната на обекта</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6. да поддържа строителната площадка и частите от обекта чисти, като ги почиства от строителни отпадъци и организира тяхното извозване до съответните площадки</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eastAsia="Times New Roman" w:hAnsi="Times New Roman"/>
          <w:color w:val="000000"/>
          <w:spacing w:val="1"/>
          <w:sz w:val="24"/>
          <w:szCs w:val="24"/>
        </w:rPr>
        <w:t xml:space="preserve">7. </w:t>
      </w:r>
      <w:r w:rsidRPr="00471139">
        <w:rPr>
          <w:rFonts w:ascii="Times New Roman" w:hAnsi="Times New Roman"/>
          <w:sz w:val="24"/>
          <w:szCs w:val="24"/>
        </w:rPr>
        <w:t>съгласува със заинтересованите ведомства места за депониране на строителни отпадъци, земни маси и др. такива и ги извозва за собствена сметка;</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8. да влага качествени материали, оборудване и строителни изделия, съобразно предвижданията на работния проект, както и да извършва качествено СМР, за които са представени съответни сертификати за качество и декларации за съответствие.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ИЗПЪЛНИТЕЛЯТ носи отговорност, ако вложените материали или оборудване не са с нужното количество и/или влошат качеството на извършените дейности на обекта като цяло;</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hAnsi="Times New Roman"/>
          <w:sz w:val="24"/>
          <w:szCs w:val="24"/>
        </w:rPr>
        <w:t xml:space="preserve">9.да достави, монтира и осъществи пуск на оборудване, техника и съоръжения на инсталации, съгласно изискванията на Техническата спецификация;  </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eastAsia="Times New Roman" w:hAnsi="Times New Roman"/>
          <w:color w:val="000000"/>
          <w:spacing w:val="1"/>
          <w:sz w:val="24"/>
          <w:szCs w:val="24"/>
        </w:rPr>
        <w:t xml:space="preserve">10. </w:t>
      </w:r>
      <w:r w:rsidRPr="00471139">
        <w:rPr>
          <w:rFonts w:ascii="Times New Roman" w:hAnsi="Times New Roman"/>
          <w:sz w:val="24"/>
          <w:szCs w:val="24"/>
        </w:rPr>
        <w:t>да обучи персонала за работа с инсталацията;</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11. да ограничи действията на своя персонал и механизация в границите на строителната площадка, като не допуска навлизането им в съседни терени</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12. да носи отговорност за защита от вандализъм, кражба и злонамерени действия на цялата си работа, материали и оборудване от самото начало и до завършване на работата по договора;</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hAnsi="Times New Roman"/>
          <w:sz w:val="24"/>
          <w:szCs w:val="24"/>
        </w:rPr>
        <w:t xml:space="preserve">13.да води пълно досие на обекта (протоколи и актове по Наредба №3 от 31.07.2013 г. за съставяне на актове и протоколи по време на строителството) и да го предоставя на ВЪЗЛОЖИТЕЛЯ и при поискване – на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 </w:t>
      </w:r>
    </w:p>
    <w:p w:rsidR="003054A1" w:rsidRPr="00471139" w:rsidRDefault="003054A1" w:rsidP="00B33E4F">
      <w:pPr>
        <w:tabs>
          <w:tab w:val="left" w:pos="9922"/>
        </w:tabs>
        <w:spacing w:after="0"/>
        <w:contextualSpacing/>
        <w:jc w:val="both"/>
        <w:rPr>
          <w:rFonts w:ascii="Times New Roman" w:eastAsia="Times New Roman" w:hAnsi="Times New Roman"/>
          <w:sz w:val="24"/>
          <w:szCs w:val="24"/>
          <w:lang w:eastAsia="ar-SA"/>
        </w:rPr>
      </w:pPr>
      <w:r w:rsidRPr="00471139">
        <w:rPr>
          <w:rFonts w:ascii="Times New Roman" w:eastAsia="Times New Roman" w:hAnsi="Times New Roman"/>
          <w:color w:val="000000"/>
          <w:spacing w:val="1"/>
          <w:sz w:val="24"/>
          <w:szCs w:val="24"/>
        </w:rPr>
        <w:t xml:space="preserve">14. </w:t>
      </w:r>
      <w:r w:rsidRPr="00471139">
        <w:rPr>
          <w:rFonts w:ascii="Times New Roman" w:eastAsia="Times New Roman" w:hAnsi="Times New Roman"/>
          <w:sz w:val="24"/>
          <w:szCs w:val="24"/>
          <w:lang w:eastAsia="ar-SA"/>
        </w:rPr>
        <w:t>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eastAsia="Times New Roman" w:hAnsi="Times New Roman"/>
          <w:color w:val="000000"/>
          <w:spacing w:val="1"/>
          <w:sz w:val="24"/>
          <w:szCs w:val="24"/>
        </w:rPr>
        <w:t xml:space="preserve">15. </w:t>
      </w:r>
      <w:r w:rsidRPr="00471139">
        <w:rPr>
          <w:rFonts w:ascii="Times New Roman" w:hAnsi="Times New Roman"/>
          <w:sz w:val="24"/>
          <w:szCs w:val="24"/>
        </w:rPr>
        <w:t>да изпълнява мерките и препоръките, съдържащи се в доклади от проверки на място, ако такива са направени;</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hAnsi="Times New Roman"/>
          <w:sz w:val="24"/>
          <w:szCs w:val="24"/>
        </w:rPr>
        <w:t>16. да отстранява своевременно всички недостатъци в изпълнението, констатирани от ВЪЗЛОЖИТЕЛЯ или строителния надзор. Всички препоръки, направени от страна на Управляващия орган на ОП „Околна среда 2014-2020 г.“ в резултат на направена документална проверка или проверка на място, следва да бъдат изпълнени в указания срок;</w:t>
      </w:r>
    </w:p>
    <w:p w:rsidR="003054A1" w:rsidRPr="00471139" w:rsidRDefault="003054A1" w:rsidP="00B33E4F">
      <w:pPr>
        <w:tabs>
          <w:tab w:val="left" w:pos="9922"/>
        </w:tabs>
        <w:spacing w:after="0"/>
        <w:contextualSpacing/>
        <w:jc w:val="both"/>
        <w:rPr>
          <w:rFonts w:ascii="Times New Roman" w:eastAsia="Times New Roman" w:hAnsi="Times New Roman"/>
          <w:sz w:val="24"/>
          <w:szCs w:val="24"/>
          <w:lang w:eastAsia="ar-SA"/>
        </w:rPr>
      </w:pPr>
      <w:r w:rsidRPr="00471139">
        <w:rPr>
          <w:rFonts w:ascii="Times New Roman" w:eastAsia="Times New Roman" w:hAnsi="Times New Roman"/>
          <w:color w:val="000000"/>
          <w:spacing w:val="1"/>
          <w:sz w:val="24"/>
          <w:szCs w:val="24"/>
        </w:rPr>
        <w:t xml:space="preserve">17. </w:t>
      </w:r>
      <w:r w:rsidRPr="00471139">
        <w:rPr>
          <w:rFonts w:ascii="Times New Roman" w:eastAsia="Times New Roman" w:hAnsi="Times New Roman"/>
          <w:sz w:val="24"/>
          <w:szCs w:val="24"/>
          <w:lang w:eastAsia="ar-SA"/>
        </w:rPr>
        <w:t>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p>
    <w:p w:rsidR="003054A1" w:rsidRPr="00471139" w:rsidRDefault="003054A1" w:rsidP="00B33E4F">
      <w:pPr>
        <w:tabs>
          <w:tab w:val="left" w:pos="9922"/>
        </w:tabs>
        <w:spacing w:after="0"/>
        <w:contextualSpacing/>
        <w:jc w:val="both"/>
        <w:rPr>
          <w:rFonts w:ascii="Times New Roman" w:eastAsia="Times New Roman" w:hAnsi="Times New Roman"/>
          <w:sz w:val="24"/>
          <w:szCs w:val="24"/>
          <w:lang w:eastAsia="ar-SA"/>
        </w:rPr>
      </w:pPr>
      <w:r w:rsidRPr="00471139">
        <w:rPr>
          <w:rFonts w:ascii="Times New Roman" w:eastAsia="Times New Roman" w:hAnsi="Times New Roman"/>
          <w:color w:val="000000"/>
          <w:spacing w:val="1"/>
          <w:sz w:val="24"/>
          <w:szCs w:val="24"/>
        </w:rPr>
        <w:t xml:space="preserve">18. </w:t>
      </w:r>
      <w:r w:rsidRPr="00471139">
        <w:rPr>
          <w:rFonts w:ascii="Times New Roman" w:eastAsia="Times New Roman" w:hAnsi="Times New Roman"/>
          <w:sz w:val="24"/>
          <w:szCs w:val="24"/>
          <w:lang w:eastAsia="ar-SA"/>
        </w:rPr>
        <w:t>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19. да носи имуществена отговорност за причинени щети и пропуснати ползи от свои виновни действия или бездействия;</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20. след приключване на СМР и преди организиране на процедурата за установяване годността на строежа да изчисти строителната площадка и възстанови околното пространство (приведено в проектния вид).</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21. 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 В случай на установена нередност или измама, ИЗПЪЛНИТЕЛЯТ е длъжен да възстанови на ВЪЗЛОЖИТЕЛЯ всички неправомерно изплатени суми, заедно с дължимите лихви по посочената от ВЪЗЛОЖИТЕЛЯ банкова сметка.</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22. да съдейства на националните и европейските компетентни органи при извършване на одити, контрол и проверки при усвояването и разходването на средствата по този договор</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23. да съхранява цялата документация по изпълнението на настоящия договор в сроковете по чл. 140 от Регламент (ЕС) №1303/2013;</w:t>
      </w:r>
    </w:p>
    <w:p w:rsidR="003054A1" w:rsidRPr="00471139" w:rsidRDefault="003054A1" w:rsidP="00B33E4F">
      <w:pPr>
        <w:spacing w:after="0"/>
        <w:contextualSpacing/>
        <w:jc w:val="both"/>
        <w:rPr>
          <w:rFonts w:ascii="Times New Roman" w:eastAsia="Times New Roman" w:hAnsi="Times New Roman"/>
          <w:sz w:val="24"/>
          <w:szCs w:val="24"/>
          <w:lang w:eastAsia="bg-BG"/>
        </w:rPr>
      </w:pPr>
      <w:r w:rsidRPr="00471139">
        <w:rPr>
          <w:rFonts w:ascii="Times New Roman" w:eastAsia="Times New Roman" w:hAnsi="Times New Roman"/>
          <w:color w:val="000000"/>
          <w:spacing w:val="1"/>
          <w:sz w:val="24"/>
          <w:szCs w:val="24"/>
        </w:rPr>
        <w:t xml:space="preserve">24. </w:t>
      </w:r>
      <w:r w:rsidRPr="00471139">
        <w:rPr>
          <w:rFonts w:ascii="Times New Roman" w:eastAsia="Times New Roman" w:hAnsi="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w:t>
      </w:r>
      <w:r w:rsidRPr="00471139">
        <w:rPr>
          <w:rFonts w:ascii="Times New Roman" w:eastAsia="Times New Roman" w:hAnsi="Times New Roman"/>
          <w:sz w:val="24"/>
          <w:szCs w:val="24"/>
        </w:rPr>
        <w:t>7 (</w:t>
      </w:r>
      <w:r w:rsidRPr="00471139">
        <w:rPr>
          <w:rFonts w:ascii="Times New Roman" w:eastAsia="Times New Roman" w:hAnsi="Times New Roman"/>
          <w:i/>
          <w:sz w:val="24"/>
          <w:szCs w:val="24"/>
        </w:rPr>
        <w:t>седем</w:t>
      </w:r>
      <w:r w:rsidRPr="00471139">
        <w:rPr>
          <w:rFonts w:ascii="Times New Roman" w:eastAsia="Times New Roman" w:hAnsi="Times New Roman"/>
          <w:sz w:val="24"/>
          <w:szCs w:val="24"/>
        </w:rPr>
        <w:t xml:space="preserve">) дни </w:t>
      </w:r>
      <w:r w:rsidRPr="00471139">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471139">
          <w:rPr>
            <w:rStyle w:val="af0"/>
            <w:rFonts w:ascii="Times New Roman" w:eastAsia="Times New Roman" w:hAnsi="Times New Roman"/>
            <w:color w:val="auto"/>
            <w:sz w:val="24"/>
            <w:szCs w:val="24"/>
            <w:u w:val="none"/>
            <w:lang w:eastAsia="bg-BG"/>
          </w:rPr>
          <w:t>чл. 66, ал. 2</w:t>
        </w:r>
      </w:hyperlink>
      <w:r w:rsidRPr="00471139">
        <w:rPr>
          <w:rFonts w:ascii="Times New Roman" w:eastAsia="Times New Roman" w:hAnsi="Times New Roman"/>
          <w:sz w:val="24"/>
          <w:szCs w:val="24"/>
          <w:lang w:eastAsia="bg-BG"/>
        </w:rPr>
        <w:t xml:space="preserve"> и </w:t>
      </w:r>
      <w:hyperlink r:id="rId8" w:anchor="p28982788" w:tgtFrame="_blank" w:history="1">
        <w:r w:rsidRPr="00471139">
          <w:rPr>
            <w:rStyle w:val="af0"/>
            <w:rFonts w:ascii="Times New Roman" w:eastAsia="Times New Roman" w:hAnsi="Times New Roman"/>
            <w:color w:val="auto"/>
            <w:sz w:val="24"/>
            <w:szCs w:val="24"/>
            <w:u w:val="none"/>
            <w:lang w:eastAsia="bg-BG"/>
          </w:rPr>
          <w:t>11 ЗОП</w:t>
        </w:r>
      </w:hyperlink>
      <w:r w:rsidRPr="00471139">
        <w:rPr>
          <w:rFonts w:ascii="Times New Roman" w:eastAsia="Times New Roman" w:hAnsi="Times New Roman"/>
          <w:sz w:val="24"/>
          <w:szCs w:val="24"/>
          <w:lang w:eastAsia="bg-BG"/>
        </w:rPr>
        <w:t>].</w:t>
      </w:r>
      <w:r w:rsidRPr="00471139">
        <w:rPr>
          <w:rFonts w:ascii="Times New Roman" w:eastAsia="Times New Roman" w:hAnsi="Times New Roman"/>
          <w:sz w:val="24"/>
          <w:szCs w:val="24"/>
        </w:rPr>
        <w:t>(</w:t>
      </w:r>
      <w:r w:rsidRPr="00471139">
        <w:rPr>
          <w:rFonts w:ascii="Times New Roman" w:eastAsia="Times New Roman" w:hAnsi="Times New Roman"/>
          <w:i/>
          <w:color w:val="FF0000"/>
          <w:sz w:val="24"/>
          <w:szCs w:val="24"/>
        </w:rPr>
        <w:t>ако е приложимо</w:t>
      </w:r>
      <w:r w:rsidRPr="00471139">
        <w:rPr>
          <w:rFonts w:ascii="Times New Roman" w:eastAsia="Times New Roman" w:hAnsi="Times New Roman"/>
          <w:sz w:val="24"/>
          <w:szCs w:val="24"/>
        </w:rPr>
        <w:t>)</w:t>
      </w:r>
    </w:p>
    <w:p w:rsidR="003054A1" w:rsidRPr="00471139" w:rsidRDefault="003054A1" w:rsidP="00B33E4F">
      <w:pPr>
        <w:spacing w:after="0"/>
        <w:contextualSpacing/>
        <w:jc w:val="both"/>
        <w:rPr>
          <w:rFonts w:ascii="Times New Roman" w:hAnsi="Times New Roman"/>
          <w:sz w:val="24"/>
          <w:szCs w:val="24"/>
        </w:rPr>
      </w:pPr>
      <w:r w:rsidRPr="00471139">
        <w:rPr>
          <w:rFonts w:ascii="Times New Roman" w:eastAsia="Times New Roman" w:hAnsi="Times New Roman"/>
          <w:sz w:val="24"/>
          <w:szCs w:val="24"/>
          <w:lang w:eastAsia="bg-BG"/>
        </w:rPr>
        <w:t xml:space="preserve">25. </w:t>
      </w:r>
      <w:r w:rsidRPr="00471139">
        <w:rPr>
          <w:rFonts w:ascii="Times New Roman" w:hAnsi="Times New Roman"/>
          <w:sz w:val="24"/>
          <w:szCs w:val="24"/>
        </w:rPr>
        <w:t xml:space="preserve">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и се задължава да предприеме всички необходими действия за популяризиране на факта, че проектът се съфинансира от </w:t>
      </w:r>
      <w:r w:rsidRPr="00471139">
        <w:rPr>
          <w:rFonts w:ascii="Times New Roman" w:eastAsia="Times New Roman" w:hAnsi="Times New Roman"/>
          <w:sz w:val="24"/>
          <w:szCs w:val="24"/>
          <w:lang w:eastAsia="bg-BG"/>
        </w:rPr>
        <w:t>Европейския фонд за регионално развитие</w:t>
      </w:r>
      <w:r w:rsidRPr="00471139">
        <w:rPr>
          <w:rFonts w:ascii="Times New Roman" w:hAnsi="Times New Roman"/>
          <w:bCs/>
          <w:sz w:val="24"/>
          <w:szCs w:val="24"/>
        </w:rPr>
        <w:t>, по Оперативна програма „Околна среда 2014-2020 г.“</w:t>
      </w:r>
      <w:r w:rsidRPr="00471139">
        <w:rPr>
          <w:rFonts w:ascii="Times New Roman" w:hAnsi="Times New Roman"/>
          <w:sz w:val="24"/>
          <w:szCs w:val="24"/>
        </w:rPr>
        <w:t>.</w:t>
      </w:r>
    </w:p>
    <w:p w:rsidR="003054A1" w:rsidRPr="00471139" w:rsidRDefault="003054A1" w:rsidP="00B33E4F">
      <w:pPr>
        <w:spacing w:after="0"/>
        <w:contextualSpacing/>
        <w:jc w:val="both"/>
        <w:rPr>
          <w:rFonts w:ascii="Times New Roman" w:eastAsia="Times New Roman" w:hAnsi="Times New Roman"/>
          <w:sz w:val="24"/>
          <w:szCs w:val="24"/>
        </w:rPr>
      </w:pPr>
    </w:p>
    <w:p w:rsidR="003054A1" w:rsidRPr="00471139" w:rsidRDefault="003054A1" w:rsidP="00B33E4F">
      <w:pPr>
        <w:spacing w:after="0"/>
        <w:contextualSpacing/>
        <w:jc w:val="both"/>
        <w:rPr>
          <w:rFonts w:ascii="Times New Roman" w:hAnsi="Times New Roman"/>
          <w:b/>
          <w:sz w:val="24"/>
          <w:szCs w:val="24"/>
          <w:u w:val="single"/>
          <w:lang w:eastAsia="bg-BG"/>
        </w:rPr>
      </w:pPr>
      <w:r w:rsidRPr="00471139">
        <w:rPr>
          <w:rFonts w:ascii="Times New Roman" w:hAnsi="Times New Roman"/>
          <w:b/>
          <w:sz w:val="24"/>
          <w:szCs w:val="24"/>
          <w:u w:val="single"/>
          <w:lang w:eastAsia="bg-BG"/>
        </w:rPr>
        <w:t>Общи права и задължения на ВЪЗЛОЖИТЕЛЯ</w:t>
      </w:r>
    </w:p>
    <w:p w:rsidR="003054A1" w:rsidRPr="00471139" w:rsidRDefault="003054A1" w:rsidP="00B33E4F">
      <w:pPr>
        <w:spacing w:after="0"/>
        <w:contextualSpacing/>
        <w:jc w:val="both"/>
        <w:rPr>
          <w:rFonts w:ascii="Times New Roman" w:eastAsia="Times New Roman" w:hAnsi="Times New Roman"/>
          <w:bCs/>
          <w:color w:val="000000"/>
          <w:spacing w:val="1"/>
          <w:sz w:val="24"/>
          <w:szCs w:val="24"/>
        </w:rPr>
      </w:pPr>
    </w:p>
    <w:p w:rsidR="003054A1" w:rsidRPr="00471139" w:rsidRDefault="003054A1" w:rsidP="00B33E4F">
      <w:pPr>
        <w:spacing w:after="0"/>
        <w:contextualSpacing/>
        <w:jc w:val="both"/>
        <w:rPr>
          <w:rFonts w:ascii="Times New Roman" w:eastAsia="Times New Roman" w:hAnsi="Times New Roman"/>
          <w:b/>
          <w:color w:val="000000"/>
          <w:spacing w:val="1"/>
          <w:sz w:val="24"/>
          <w:szCs w:val="24"/>
        </w:rPr>
      </w:pPr>
      <w:r w:rsidRPr="00471139">
        <w:rPr>
          <w:rFonts w:ascii="Times New Roman" w:eastAsia="Times New Roman" w:hAnsi="Times New Roman"/>
          <w:b/>
          <w:bCs/>
          <w:color w:val="000000"/>
          <w:spacing w:val="1"/>
          <w:sz w:val="24"/>
          <w:szCs w:val="24"/>
        </w:rPr>
        <w:t xml:space="preserve">Чл. 25. </w:t>
      </w:r>
      <w:r w:rsidRPr="00471139">
        <w:rPr>
          <w:rFonts w:ascii="Times New Roman" w:eastAsia="Times New Roman" w:hAnsi="Times New Roman"/>
          <w:b/>
          <w:color w:val="000000"/>
          <w:spacing w:val="1"/>
          <w:sz w:val="24"/>
          <w:szCs w:val="24"/>
        </w:rPr>
        <w:t>ВЪЗЛОЖИТЕЛЯТ има право:</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bookmarkStart w:id="5" w:name="_DV_M94"/>
      <w:bookmarkEnd w:id="5"/>
      <w:r w:rsidRPr="00471139">
        <w:rPr>
          <w:rFonts w:ascii="Times New Roman" w:eastAsia="Times New Roman" w:hAnsi="Times New Roman"/>
          <w:color w:val="000000"/>
          <w:spacing w:val="1"/>
          <w:sz w:val="24"/>
          <w:szCs w:val="24"/>
        </w:rPr>
        <w:t>1.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2. да изисква от ИЗПЪЛНИТЕЛЯ сертификати за съответствие и декларации за произхода на материалите, влагани в строителството.</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bookmarkStart w:id="6" w:name="_DV_M95"/>
      <w:bookmarkEnd w:id="6"/>
      <w:r w:rsidRPr="00471139">
        <w:rPr>
          <w:rFonts w:ascii="Times New Roman" w:eastAsia="Times New Roman" w:hAnsi="Times New Roman"/>
          <w:bCs/>
          <w:color w:val="000000"/>
          <w:spacing w:val="1"/>
          <w:sz w:val="24"/>
          <w:szCs w:val="24"/>
        </w:rPr>
        <w:t>3.</w:t>
      </w:r>
      <w:r w:rsidRPr="00471139">
        <w:rPr>
          <w:rFonts w:ascii="Times New Roman" w:eastAsia="Times New Roman" w:hAnsi="Times New Roman"/>
          <w:color w:val="000000"/>
          <w:spacing w:val="1"/>
          <w:sz w:val="24"/>
          <w:szCs w:val="24"/>
        </w:rPr>
        <w:t>да изисква от ИЗПЪЛНИТЕЛЯ всякаква информация, свързана с установена нередност и/или измама, както и с извършени от ИЗПЪЛНИТЕЛЯ последващи действия в случаи на установена нередност и/или измама;</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bCs/>
          <w:color w:val="000000"/>
          <w:spacing w:val="1"/>
          <w:sz w:val="24"/>
          <w:szCs w:val="24"/>
        </w:rPr>
        <w:t>4.</w:t>
      </w:r>
      <w:r w:rsidRPr="00471139">
        <w:rPr>
          <w:rFonts w:ascii="Times New Roman" w:eastAsia="Times New Roman" w:hAnsi="Times New Roman"/>
          <w:color w:val="000000"/>
          <w:spacing w:val="1"/>
          <w:sz w:val="24"/>
          <w:szCs w:val="24"/>
        </w:rPr>
        <w:t>да иска от ИЗПЪЛНИТЕЛЯ да изпълни възложеното в срок, без отклонение от уговореното и без недостатъци;</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bCs/>
          <w:color w:val="000000"/>
          <w:spacing w:val="1"/>
          <w:sz w:val="24"/>
          <w:szCs w:val="24"/>
        </w:rPr>
        <w:t>5.</w:t>
      </w:r>
      <w:r w:rsidRPr="00471139">
        <w:rPr>
          <w:rFonts w:ascii="Times New Roman" w:eastAsia="Times New Roman" w:hAnsi="Times New Roman"/>
          <w:color w:val="000000"/>
          <w:spacing w:val="1"/>
          <w:sz w:val="24"/>
          <w:szCs w:val="24"/>
        </w:rPr>
        <w:t>при установяване на явни или скрити недостатъци на извършеното СМР и/или доставеното оборудване да иска отстраняването на същите, а в случай че ВЪЗЛОЖИТЕЛЯТ констатира съществени отклонения от качеството на извършеното СМР, да откаже да приеме изпълнението.;</w:t>
      </w:r>
    </w:p>
    <w:p w:rsidR="003054A1" w:rsidRPr="00471139" w:rsidRDefault="003054A1" w:rsidP="00B33E4F">
      <w:pPr>
        <w:spacing w:after="0"/>
        <w:contextualSpacing/>
        <w:jc w:val="both"/>
        <w:rPr>
          <w:rFonts w:ascii="Times New Roman" w:eastAsia="Times New Roman" w:hAnsi="Times New Roman"/>
          <w:b/>
          <w:bCs/>
          <w:color w:val="000000"/>
          <w:spacing w:val="1"/>
          <w:sz w:val="24"/>
          <w:szCs w:val="24"/>
        </w:rPr>
      </w:pPr>
      <w:bookmarkStart w:id="7" w:name="_DV_M96"/>
      <w:bookmarkStart w:id="8" w:name="_DV_M97"/>
      <w:bookmarkStart w:id="9" w:name="_DV_M98"/>
      <w:bookmarkStart w:id="10" w:name="_DV_M99"/>
      <w:bookmarkEnd w:id="7"/>
      <w:bookmarkEnd w:id="8"/>
      <w:bookmarkEnd w:id="9"/>
      <w:bookmarkEnd w:id="10"/>
    </w:p>
    <w:p w:rsidR="003054A1" w:rsidRPr="00471139" w:rsidRDefault="003054A1" w:rsidP="00B33E4F">
      <w:pPr>
        <w:spacing w:after="0"/>
        <w:contextualSpacing/>
        <w:jc w:val="both"/>
        <w:rPr>
          <w:rFonts w:ascii="Times New Roman" w:eastAsia="Times New Roman" w:hAnsi="Times New Roman"/>
          <w:b/>
          <w:color w:val="000000"/>
          <w:spacing w:val="1"/>
          <w:sz w:val="24"/>
          <w:szCs w:val="24"/>
        </w:rPr>
      </w:pPr>
      <w:r w:rsidRPr="00471139">
        <w:rPr>
          <w:rFonts w:ascii="Times New Roman" w:eastAsia="Times New Roman" w:hAnsi="Times New Roman"/>
          <w:b/>
          <w:bCs/>
          <w:color w:val="000000"/>
          <w:spacing w:val="1"/>
          <w:sz w:val="24"/>
          <w:szCs w:val="24"/>
        </w:rPr>
        <w:t>Чл.26.</w:t>
      </w:r>
      <w:r w:rsidRPr="00471139">
        <w:rPr>
          <w:rFonts w:ascii="Times New Roman" w:eastAsia="Times New Roman" w:hAnsi="Times New Roman"/>
          <w:b/>
          <w:color w:val="000000"/>
          <w:spacing w:val="1"/>
          <w:sz w:val="24"/>
          <w:szCs w:val="24"/>
        </w:rPr>
        <w:t xml:space="preserve"> ВЪЗЛОЖИТЕЛЯТ се задължава:</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bookmarkStart w:id="11" w:name="_DV_M100"/>
      <w:bookmarkEnd w:id="11"/>
      <w:r w:rsidRPr="00471139">
        <w:rPr>
          <w:rFonts w:ascii="Times New Roman" w:eastAsia="Times New Roman" w:hAnsi="Times New Roman"/>
          <w:bCs/>
          <w:color w:val="000000"/>
          <w:spacing w:val="1"/>
          <w:sz w:val="24"/>
          <w:szCs w:val="24"/>
        </w:rPr>
        <w:t>1.</w:t>
      </w:r>
      <w:r w:rsidRPr="00471139">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bookmarkStart w:id="12" w:name="_DV_M101"/>
      <w:bookmarkEnd w:id="12"/>
      <w:r w:rsidRPr="00471139">
        <w:rPr>
          <w:rFonts w:ascii="Times New Roman" w:eastAsia="Times New Roman" w:hAnsi="Times New Roman"/>
          <w:color w:val="000000"/>
          <w:spacing w:val="1"/>
          <w:sz w:val="24"/>
          <w:szCs w:val="24"/>
        </w:rPr>
        <w:t>2</w:t>
      </w:r>
      <w:r w:rsidRPr="00471139">
        <w:rPr>
          <w:rFonts w:ascii="Times New Roman" w:eastAsia="Times New Roman" w:hAnsi="Times New Roman"/>
          <w:bCs/>
          <w:color w:val="000000"/>
          <w:spacing w:val="1"/>
          <w:sz w:val="24"/>
          <w:szCs w:val="24"/>
        </w:rPr>
        <w:t>.</w:t>
      </w:r>
      <w:r w:rsidRPr="00471139">
        <w:rPr>
          <w:rFonts w:ascii="Times New Roman" w:eastAsia="Times New Roman" w:hAnsi="Times New Roman"/>
          <w:color w:val="000000"/>
          <w:spacing w:val="1"/>
          <w:sz w:val="24"/>
          <w:szCs w:val="24"/>
        </w:rPr>
        <w:t>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3. в срок от 3 (три) дни от сключване на договора с избрания консултант, който ще упражнява строителен надзор на обекта, ВЪЗЛОЖИТЕЛЯТ се задължава да уведоми ИЗПЪЛНИТЕЛЯ,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bookmarkStart w:id="13" w:name="_DV_M102"/>
      <w:bookmarkEnd w:id="13"/>
      <w:r w:rsidRPr="00471139">
        <w:rPr>
          <w:rFonts w:ascii="Times New Roman" w:eastAsia="Times New Roman" w:hAnsi="Times New Roman"/>
          <w:bCs/>
          <w:color w:val="000000"/>
          <w:spacing w:val="1"/>
          <w:sz w:val="24"/>
          <w:szCs w:val="24"/>
        </w:rPr>
        <w:t>4.</w:t>
      </w:r>
      <w:r w:rsidRPr="00471139">
        <w:rPr>
          <w:rFonts w:ascii="Times New Roman" w:eastAsia="Times New Roman" w:hAnsi="Times New Roman"/>
          <w:color w:val="000000"/>
          <w:spacing w:val="1"/>
          <w:sz w:val="24"/>
          <w:szCs w:val="24"/>
        </w:rPr>
        <w:t>да предостави на ИЗПЪЛНИТЕЛЯ строителната площадка с Протокол обр. № 2 (и/или обр.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5. предоставя на ИЗПЪЛНИТЕЛЯ цялата необходимата изходна информация за точното и качествено изпълнение на възложените с настоящия договор работи.</w:t>
      </w:r>
    </w:p>
    <w:p w:rsidR="003054A1" w:rsidRPr="00471139" w:rsidRDefault="003054A1" w:rsidP="00B33E4F">
      <w:pPr>
        <w:spacing w:after="0"/>
        <w:contextualSpacing/>
        <w:jc w:val="both"/>
        <w:rPr>
          <w:rFonts w:ascii="Times New Roman" w:eastAsia="Times New Roman" w:hAnsi="Times New Roman"/>
          <w:color w:val="000000"/>
          <w:spacing w:val="1"/>
          <w:sz w:val="24"/>
          <w:szCs w:val="24"/>
        </w:rPr>
      </w:pPr>
      <w:r w:rsidRPr="00471139">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чл.15-19от Договора;</w:t>
      </w:r>
    </w:p>
    <w:p w:rsidR="003054A1" w:rsidRPr="00471139" w:rsidRDefault="003054A1" w:rsidP="00B33E4F">
      <w:pPr>
        <w:tabs>
          <w:tab w:val="left" w:pos="9922"/>
        </w:tabs>
        <w:spacing w:after="0"/>
        <w:contextualSpacing/>
        <w:jc w:val="center"/>
        <w:rPr>
          <w:rFonts w:ascii="Times New Roman" w:eastAsia="Times New Roman" w:hAnsi="Times New Roman"/>
          <w:b/>
          <w:bCs/>
          <w:color w:val="000000"/>
          <w:sz w:val="24"/>
          <w:szCs w:val="24"/>
          <w:lang w:eastAsia="bg-BG"/>
        </w:rPr>
      </w:pPr>
    </w:p>
    <w:p w:rsidR="003054A1" w:rsidRPr="00471139" w:rsidRDefault="003054A1" w:rsidP="00B33E4F">
      <w:pPr>
        <w:tabs>
          <w:tab w:val="left" w:pos="9922"/>
        </w:tabs>
        <w:spacing w:after="0"/>
        <w:contextualSpacing/>
        <w:jc w:val="center"/>
        <w:rPr>
          <w:rFonts w:ascii="Times New Roman" w:eastAsia="Times New Roman" w:hAnsi="Times New Roman"/>
          <w:b/>
          <w:sz w:val="24"/>
          <w:szCs w:val="24"/>
          <w:lang w:eastAsia="ar-SA"/>
        </w:rPr>
      </w:pPr>
      <w:r w:rsidRPr="00471139">
        <w:rPr>
          <w:rFonts w:ascii="Times New Roman" w:eastAsia="Times New Roman" w:hAnsi="Times New Roman"/>
          <w:b/>
          <w:bCs/>
          <w:color w:val="000000"/>
          <w:sz w:val="24"/>
          <w:szCs w:val="24"/>
          <w:lang w:eastAsia="bg-BG"/>
        </w:rPr>
        <w:t xml:space="preserve">VІ. ПРЕДАВАНЕ И ПРИЕМАНЕ НА ИЗПЪЛНЕНИЕТО. </w:t>
      </w:r>
      <w:r w:rsidRPr="00471139">
        <w:rPr>
          <w:rFonts w:ascii="Times New Roman" w:eastAsia="Times New Roman" w:hAnsi="Times New Roman"/>
          <w:b/>
          <w:sz w:val="24"/>
          <w:szCs w:val="24"/>
          <w:lang w:eastAsia="ar-SA"/>
        </w:rPr>
        <w:t>ГАРАНЦИОННИ СРОКОВЕ. ЗАПОВЕДНА КНИГА НА СТРОЕЖА.</w:t>
      </w:r>
    </w:p>
    <w:p w:rsidR="003054A1" w:rsidRPr="00471139" w:rsidRDefault="003054A1" w:rsidP="00B33E4F">
      <w:pPr>
        <w:tabs>
          <w:tab w:val="left" w:pos="0"/>
        </w:tabs>
        <w:spacing w:after="0"/>
        <w:contextualSpacing/>
        <w:jc w:val="both"/>
        <w:rPr>
          <w:rFonts w:ascii="Times New Roman" w:eastAsia="Times New Roman" w:hAnsi="Times New Roman"/>
          <w:b/>
          <w:sz w:val="24"/>
          <w:szCs w:val="24"/>
        </w:rPr>
      </w:pPr>
    </w:p>
    <w:p w:rsidR="003054A1" w:rsidRPr="00471139" w:rsidRDefault="003054A1" w:rsidP="00B33E4F">
      <w:pPr>
        <w:tabs>
          <w:tab w:val="left" w:pos="8647"/>
        </w:tabs>
        <w:autoSpaceDE w:val="0"/>
        <w:autoSpaceDN w:val="0"/>
        <w:adjustRightInd w:val="0"/>
        <w:spacing w:after="0"/>
        <w:contextualSpacing/>
        <w:jc w:val="both"/>
        <w:rPr>
          <w:rFonts w:ascii="Times New Roman" w:hAnsi="Times New Roman"/>
          <w:bCs/>
          <w:i/>
          <w:iCs/>
          <w:sz w:val="24"/>
          <w:szCs w:val="24"/>
        </w:rPr>
      </w:pPr>
      <w:r w:rsidRPr="00471139">
        <w:rPr>
          <w:rFonts w:ascii="Times New Roman" w:eastAsia="Times New Roman" w:hAnsi="Times New Roman"/>
          <w:b/>
          <w:sz w:val="24"/>
          <w:szCs w:val="24"/>
        </w:rPr>
        <w:t>Чл. 27.(1)</w:t>
      </w:r>
      <w:r w:rsidRPr="00471139">
        <w:rPr>
          <w:rFonts w:ascii="Times New Roman" w:hAnsi="Times New Roman"/>
          <w:bCs/>
          <w:sz w:val="24"/>
          <w:szCs w:val="24"/>
        </w:rPr>
        <w:t>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 монтажните работи, както и такива подлежащи на закриване, съставяне на междинни и окончателни протоколи и други, се удостоверяват с подписване на съответните документи, както следва:</w:t>
      </w:r>
    </w:p>
    <w:p w:rsidR="003054A1" w:rsidRPr="00471139" w:rsidRDefault="003054A1" w:rsidP="00B33E4F">
      <w:pPr>
        <w:autoSpaceDE w:val="0"/>
        <w:autoSpaceDN w:val="0"/>
        <w:adjustRightInd w:val="0"/>
        <w:spacing w:after="0"/>
        <w:contextualSpacing/>
        <w:jc w:val="both"/>
        <w:rPr>
          <w:rFonts w:ascii="Times New Roman" w:hAnsi="Times New Roman"/>
          <w:bCs/>
          <w:sz w:val="24"/>
          <w:szCs w:val="24"/>
        </w:rPr>
      </w:pPr>
      <w:r w:rsidRPr="00471139">
        <w:rPr>
          <w:rFonts w:ascii="Times New Roman" w:hAnsi="Times New Roman"/>
          <w:b/>
          <w:bCs/>
          <w:sz w:val="24"/>
          <w:szCs w:val="24"/>
        </w:rPr>
        <w:t>1.</w:t>
      </w:r>
      <w:r w:rsidRPr="00471139">
        <w:rPr>
          <w:rFonts w:ascii="Times New Roman" w:hAnsi="Times New Roman"/>
          <w:bCs/>
          <w:sz w:val="24"/>
          <w:szCs w:val="24"/>
        </w:rPr>
        <w:t>За отчитане на проектантските дейности (проектиране и авторски надзор) по договора Изпълнителят е длъжен да предаде всички материали официално входирани в деловодството на Община Мадан, придружени с пълен опис за обекта, както следва:</w:t>
      </w:r>
    </w:p>
    <w:p w:rsidR="003054A1" w:rsidRPr="00471139" w:rsidRDefault="003054A1" w:rsidP="00B33E4F">
      <w:pPr>
        <w:autoSpaceDE w:val="0"/>
        <w:autoSpaceDN w:val="0"/>
        <w:adjustRightInd w:val="0"/>
        <w:spacing w:after="0"/>
        <w:ind w:firstLine="284"/>
        <w:contextualSpacing/>
        <w:jc w:val="both"/>
        <w:rPr>
          <w:rFonts w:ascii="Times New Roman" w:hAnsi="Times New Roman"/>
          <w:bCs/>
          <w:sz w:val="24"/>
          <w:szCs w:val="24"/>
        </w:rPr>
      </w:pPr>
      <w:r w:rsidRPr="00471139">
        <w:rPr>
          <w:rFonts w:ascii="Times New Roman" w:hAnsi="Times New Roman"/>
          <w:bCs/>
          <w:sz w:val="24"/>
          <w:szCs w:val="24"/>
        </w:rPr>
        <w:t xml:space="preserve">- Работният проект с обем и в съответствие с действащата Наредба № 4 за обхват и съдържание на инвестиционните проекти и техническата спецификация - 5 (пет) оригинала на хартиен носител и 1 (един) екземпляр на електронен носител. </w:t>
      </w:r>
    </w:p>
    <w:p w:rsidR="003054A1" w:rsidRPr="00471139" w:rsidRDefault="003054A1" w:rsidP="00B33E4F">
      <w:pPr>
        <w:autoSpaceDE w:val="0"/>
        <w:autoSpaceDN w:val="0"/>
        <w:adjustRightInd w:val="0"/>
        <w:spacing w:after="0"/>
        <w:ind w:firstLine="284"/>
        <w:contextualSpacing/>
        <w:jc w:val="both"/>
        <w:rPr>
          <w:rFonts w:ascii="Times New Roman" w:hAnsi="Times New Roman"/>
          <w:bCs/>
          <w:sz w:val="24"/>
          <w:szCs w:val="24"/>
        </w:rPr>
      </w:pPr>
      <w:r w:rsidRPr="00471139">
        <w:rPr>
          <w:rFonts w:ascii="Times New Roman" w:hAnsi="Times New Roman"/>
          <w:bCs/>
          <w:sz w:val="24"/>
          <w:szCs w:val="24"/>
        </w:rPr>
        <w:t>- Доклад/и за вложените човекочасове при изпълнение на авторския надзор - 2 (два) оригинала на хартиен носител и 1 (един) екземпляр на електронен носител;</w:t>
      </w:r>
    </w:p>
    <w:p w:rsidR="003054A1" w:rsidRPr="00471139" w:rsidRDefault="003054A1" w:rsidP="00B33E4F">
      <w:pPr>
        <w:autoSpaceDE w:val="0"/>
        <w:autoSpaceDN w:val="0"/>
        <w:adjustRightInd w:val="0"/>
        <w:spacing w:after="0"/>
        <w:ind w:firstLine="284"/>
        <w:contextualSpacing/>
        <w:jc w:val="both"/>
        <w:rPr>
          <w:rFonts w:ascii="Times New Roman" w:hAnsi="Times New Roman"/>
          <w:bCs/>
          <w:sz w:val="24"/>
          <w:szCs w:val="24"/>
        </w:rPr>
      </w:pPr>
      <w:r w:rsidRPr="00471139">
        <w:rPr>
          <w:rFonts w:ascii="Times New Roman" w:hAnsi="Times New Roman"/>
          <w:bCs/>
          <w:sz w:val="24"/>
          <w:szCs w:val="24"/>
        </w:rPr>
        <w:t>- Приемането на работния проект се извършва с приемо-предавателен протокол , подписан от представители на ИЗПЪЛНИТЕЛЯ И ВЪЗЛОЖИТЕЛЯ.</w:t>
      </w:r>
    </w:p>
    <w:p w:rsidR="003054A1" w:rsidRPr="00471139" w:rsidRDefault="003054A1" w:rsidP="00B33E4F">
      <w:pPr>
        <w:autoSpaceDE w:val="0"/>
        <w:autoSpaceDN w:val="0"/>
        <w:adjustRightInd w:val="0"/>
        <w:spacing w:after="0"/>
        <w:contextualSpacing/>
        <w:jc w:val="both"/>
        <w:rPr>
          <w:rFonts w:ascii="Times New Roman" w:hAnsi="Times New Roman"/>
          <w:bCs/>
          <w:sz w:val="24"/>
          <w:szCs w:val="24"/>
        </w:rPr>
      </w:pPr>
      <w:r w:rsidRPr="00471139">
        <w:rPr>
          <w:rFonts w:ascii="Times New Roman" w:hAnsi="Times New Roman"/>
          <w:b/>
          <w:bCs/>
          <w:sz w:val="24"/>
          <w:szCs w:val="24"/>
        </w:rPr>
        <w:t>2</w:t>
      </w:r>
      <w:r w:rsidRPr="00471139">
        <w:rPr>
          <w:rFonts w:ascii="Times New Roman" w:hAnsi="Times New Roman"/>
          <w:bCs/>
          <w:sz w:val="24"/>
          <w:szCs w:val="24"/>
        </w:rPr>
        <w:t>.Актовете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3054A1" w:rsidRPr="00471139" w:rsidRDefault="003054A1" w:rsidP="00B33E4F">
      <w:pPr>
        <w:autoSpaceDE w:val="0"/>
        <w:autoSpaceDN w:val="0"/>
        <w:adjustRightInd w:val="0"/>
        <w:spacing w:after="0"/>
        <w:contextualSpacing/>
        <w:jc w:val="both"/>
        <w:rPr>
          <w:rFonts w:ascii="Times New Roman" w:hAnsi="Times New Roman"/>
          <w:bCs/>
          <w:sz w:val="24"/>
          <w:szCs w:val="24"/>
        </w:rPr>
      </w:pPr>
      <w:r w:rsidRPr="00471139">
        <w:rPr>
          <w:rFonts w:ascii="Times New Roman" w:hAnsi="Times New Roman"/>
          <w:b/>
          <w:bCs/>
          <w:sz w:val="24"/>
          <w:szCs w:val="24"/>
        </w:rPr>
        <w:t xml:space="preserve">3. </w:t>
      </w:r>
      <w:r w:rsidRPr="00471139">
        <w:rPr>
          <w:rFonts w:ascii="Times New Roman" w:hAnsi="Times New Roman"/>
          <w:bCs/>
          <w:sz w:val="24"/>
          <w:szCs w:val="24"/>
        </w:rPr>
        <w:t>Приемането на обекта след извършените строително-монтажни работи се удостоверява чрез подписване на Констативен акт обр. 15 за установяване годността за приемане на строежа от ВЪЗЛОЖИТЕЛЯ, ИЗПЪЛНИТЕЛЯ и от КОНСУЛТАНТА.</w:t>
      </w:r>
    </w:p>
    <w:p w:rsidR="003054A1" w:rsidRPr="00471139" w:rsidRDefault="003054A1" w:rsidP="00B33E4F">
      <w:pPr>
        <w:autoSpaceDE w:val="0"/>
        <w:autoSpaceDN w:val="0"/>
        <w:adjustRightInd w:val="0"/>
        <w:spacing w:after="0"/>
        <w:contextualSpacing/>
        <w:jc w:val="both"/>
        <w:rPr>
          <w:rFonts w:ascii="Times New Roman" w:hAnsi="Times New Roman"/>
          <w:bCs/>
          <w:sz w:val="24"/>
          <w:szCs w:val="24"/>
        </w:rPr>
      </w:pPr>
      <w:r w:rsidRPr="00471139">
        <w:rPr>
          <w:rFonts w:ascii="Times New Roman" w:hAnsi="Times New Roman"/>
          <w:b/>
          <w:bCs/>
          <w:sz w:val="24"/>
          <w:szCs w:val="24"/>
        </w:rPr>
        <w:t xml:space="preserve">4. </w:t>
      </w:r>
      <w:r w:rsidRPr="00471139">
        <w:rPr>
          <w:rFonts w:ascii="Times New Roman" w:hAnsi="Times New Roman"/>
          <w:bCs/>
          <w:sz w:val="24"/>
          <w:szCs w:val="24"/>
        </w:rPr>
        <w:t>За извършените СМР текущо се съставят актове и протоколи, съгласно ЗУТ и Наредба № 3/31.06.2003 г. за съставяне на актове и протоколи по време на строителството. Актовете се подписват от КОНСУЛТАНТА и определени длъжностни лица от ВЪЗЛОЖИТЕЛЯ</w:t>
      </w:r>
      <w:r w:rsidRPr="00471139">
        <w:rPr>
          <w:rFonts w:ascii="Times New Roman" w:hAnsi="Times New Roman"/>
          <w:b/>
          <w:bCs/>
          <w:sz w:val="24"/>
          <w:szCs w:val="24"/>
        </w:rPr>
        <w:t>.</w:t>
      </w:r>
      <w:r w:rsidRPr="00471139">
        <w:rPr>
          <w:rFonts w:ascii="Times New Roman" w:hAnsi="Times New Roman"/>
          <w:bCs/>
          <w:sz w:val="24"/>
          <w:szCs w:val="24"/>
        </w:rPr>
        <w:t>Предаването и приемането на изпълнени СМР се извършва с подписване на количествено-стойностна сметка по установена бланка с наверижване на стойности и количества, сметка –опис за строително монтажни работи, Сертификати и декларации за съответствие на вложените материали, Акт за предаване и приемане на машини и съоръжения (Акт обр. № 9), изготвен от ИЗПЪЛНИТЕЛЯ, подписан от технически правоспособното физическо лице по част "Технологична" или по съответните части за съоръженията към КОНСУЛТАНТА и от упълномощено от ВЪЗЛОЖИТЕЛЯ лице и всички останали релевантни документи, съгласно указанията на Оперативна програма „Околна среда 2014-2020 г. (ОПОС 2014-2020 г.)</w:t>
      </w:r>
    </w:p>
    <w:p w:rsidR="003054A1" w:rsidRPr="00471139" w:rsidRDefault="003054A1" w:rsidP="00B33E4F">
      <w:pPr>
        <w:tabs>
          <w:tab w:val="left" w:pos="8364"/>
        </w:tabs>
        <w:autoSpaceDE w:val="0"/>
        <w:autoSpaceDN w:val="0"/>
        <w:adjustRightInd w:val="0"/>
        <w:spacing w:after="0"/>
        <w:contextualSpacing/>
        <w:jc w:val="both"/>
        <w:rPr>
          <w:rFonts w:ascii="Times New Roman" w:hAnsi="Times New Roman"/>
          <w:bCs/>
          <w:sz w:val="24"/>
          <w:szCs w:val="24"/>
        </w:rPr>
      </w:pPr>
      <w:r w:rsidRPr="00471139">
        <w:rPr>
          <w:rFonts w:ascii="Times New Roman" w:hAnsi="Times New Roman"/>
          <w:b/>
          <w:bCs/>
          <w:sz w:val="24"/>
          <w:szCs w:val="24"/>
        </w:rPr>
        <w:t xml:space="preserve">5. </w:t>
      </w:r>
      <w:r w:rsidRPr="00471139">
        <w:rPr>
          <w:rFonts w:ascii="Times New Roman" w:hAnsi="Times New Roman"/>
          <w:bCs/>
          <w:sz w:val="24"/>
          <w:szCs w:val="24"/>
        </w:rPr>
        <w:t xml:space="preserve">За обучението на персонала се съставя Констативен </w:t>
      </w:r>
      <w:r w:rsidR="004B3D9D" w:rsidRPr="00471139">
        <w:rPr>
          <w:rFonts w:ascii="Times New Roman" w:hAnsi="Times New Roman"/>
          <w:bCs/>
          <w:sz w:val="24"/>
          <w:szCs w:val="24"/>
        </w:rPr>
        <w:t>протокол за</w:t>
      </w:r>
      <w:r w:rsidRPr="00471139">
        <w:rPr>
          <w:rFonts w:ascii="Times New Roman" w:hAnsi="Times New Roman"/>
          <w:bCs/>
          <w:sz w:val="24"/>
          <w:szCs w:val="24"/>
        </w:rPr>
        <w:t xml:space="preserve"> проведено обучение на персонала, изготвен от ИЗПЪЛНИТЕЛЯ, подписан от КОНСУЛТАНТА  и одобрен от упълномощено от ВЪЗЛОЖИТЕЛЯ  лице. </w:t>
      </w:r>
    </w:p>
    <w:p w:rsidR="003054A1" w:rsidRPr="00471139" w:rsidRDefault="003054A1" w:rsidP="00B33E4F">
      <w:pPr>
        <w:tabs>
          <w:tab w:val="left" w:pos="8364"/>
        </w:tabs>
        <w:autoSpaceDE w:val="0"/>
        <w:autoSpaceDN w:val="0"/>
        <w:adjustRightInd w:val="0"/>
        <w:spacing w:after="0"/>
        <w:contextualSpacing/>
        <w:jc w:val="both"/>
        <w:rPr>
          <w:rFonts w:ascii="Times New Roman" w:hAnsi="Times New Roman"/>
          <w:bCs/>
          <w:sz w:val="24"/>
          <w:szCs w:val="24"/>
        </w:rPr>
      </w:pPr>
      <w:r w:rsidRPr="00471139">
        <w:rPr>
          <w:rFonts w:ascii="Times New Roman" w:hAnsi="Times New Roman"/>
          <w:bCs/>
          <w:sz w:val="24"/>
          <w:szCs w:val="24"/>
        </w:rPr>
        <w:t>6. Когато ИЗПЪЛНИТЕЛЯТ  е сключил договор/и за подизпълнение, работата на подизпълнителя/-лите се приема от ВЪЗЛОЖИТЕЛЯ и ИЗПЪЛНИТЕЛЯ.</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(2) </w:t>
      </w:r>
      <w:r w:rsidRPr="00471139">
        <w:rPr>
          <w:rFonts w:ascii="Times New Roman" w:eastAsia="Times New Roman" w:hAnsi="Times New Roman"/>
          <w:sz w:val="24"/>
          <w:szCs w:val="24"/>
        </w:rP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(3) </w:t>
      </w:r>
      <w:r w:rsidRPr="00471139">
        <w:rPr>
          <w:rFonts w:ascii="Times New Roman" w:eastAsia="Times New Roman" w:hAnsi="Times New Roman"/>
          <w:sz w:val="24"/>
          <w:szCs w:val="24"/>
        </w:rPr>
        <w:t>В случаите по предходната алинея</w:t>
      </w:r>
      <w:r w:rsidRPr="00471139">
        <w:rPr>
          <w:rFonts w:ascii="Times New Roman" w:eastAsia="Times New Roman" w:hAnsi="Times New Roman"/>
          <w:b/>
          <w:sz w:val="24"/>
          <w:szCs w:val="24"/>
        </w:rPr>
        <w:t xml:space="preserve">, </w:t>
      </w:r>
      <w:r w:rsidRPr="00471139">
        <w:rPr>
          <w:rFonts w:ascii="Times New Roman" w:eastAsia="Times New Roman" w:hAnsi="Times New Roman"/>
          <w:sz w:val="24"/>
          <w:szCs w:val="24"/>
        </w:rPr>
        <w:t>когато отклоненията от поръчката или недостатъците на работата са съществени, ВЪДЛОЖИТЕЛЯТ разполага с едно от следните права по избор:</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 xml:space="preserve"> а) да определи подходящ срок, не по-кратък от 5 (пет) работни дни, в който ИЗПЪЛНИТЕЛЯТ за своя сметка да поправи работата си;</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б) да отстрани сам за сметка на ИЗПЪЛНИТЕЛЯ отклоненията от поръчката, респективно недостатъците на работата</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в) да поиска намаляване на възнаграждението, съразмерно с намалената цена или годност на изработеното.</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(4) </w:t>
      </w:r>
      <w:r w:rsidRPr="00471139">
        <w:rPr>
          <w:rFonts w:ascii="Times New Roman" w:eastAsia="Times New Roman" w:hAnsi="Times New Roman"/>
          <w:sz w:val="24"/>
          <w:szCs w:val="24"/>
        </w:rPr>
        <w:t xml:space="preserve">ИЗПЪЛНИТЕЛЯТ гарантира качество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 </w:t>
      </w:r>
    </w:p>
    <w:p w:rsidR="003054A1" w:rsidRPr="00471139" w:rsidRDefault="003054A1" w:rsidP="00B33E4F">
      <w:pPr>
        <w:autoSpaceDE w:val="0"/>
        <w:autoSpaceDN w:val="0"/>
        <w:adjustRightInd w:val="0"/>
        <w:spacing w:after="0"/>
        <w:contextualSpacing/>
        <w:jc w:val="both"/>
        <w:rPr>
          <w:rFonts w:ascii="Times New Roman" w:hAnsi="Times New Roman"/>
          <w:sz w:val="24"/>
          <w:szCs w:val="24"/>
        </w:rPr>
      </w:pPr>
      <w:r w:rsidRPr="00471139">
        <w:rPr>
          <w:rFonts w:ascii="Times New Roman" w:eastAsia="Times New Roman" w:hAnsi="Times New Roman"/>
          <w:b/>
          <w:sz w:val="24"/>
          <w:szCs w:val="24"/>
        </w:rPr>
        <w:t>(5)</w:t>
      </w:r>
      <w:r w:rsidRPr="00471139">
        <w:rPr>
          <w:rFonts w:ascii="Times New Roman" w:hAnsi="Times New Roman"/>
          <w:sz w:val="24"/>
          <w:szCs w:val="24"/>
        </w:rPr>
        <w:t xml:space="preserve">Гаранционните срокове са съгласно </w:t>
      </w:r>
      <w:r w:rsidRPr="00471139">
        <w:rPr>
          <w:rFonts w:ascii="Times New Roman" w:hAnsi="Times New Roman"/>
          <w:bCs/>
          <w:sz w:val="24"/>
          <w:szCs w:val="24"/>
        </w:rPr>
        <w:t xml:space="preserve">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w:t>
      </w:r>
      <w:r w:rsidR="004B3D9D" w:rsidRPr="00471139">
        <w:rPr>
          <w:rFonts w:ascii="Times New Roman" w:hAnsi="Times New Roman"/>
          <w:bCs/>
          <w:sz w:val="24"/>
          <w:szCs w:val="24"/>
        </w:rPr>
        <w:t>обекти</w:t>
      </w:r>
      <w:r w:rsidR="004B3D9D" w:rsidRPr="00471139">
        <w:rPr>
          <w:rFonts w:ascii="Times New Roman" w:hAnsi="Times New Roman"/>
          <w:sz w:val="24"/>
          <w:szCs w:val="24"/>
        </w:rPr>
        <w:t xml:space="preserve"> и</w:t>
      </w:r>
      <w:r w:rsidRPr="00471139">
        <w:rPr>
          <w:rFonts w:ascii="Times New Roman" w:hAnsi="Times New Roman"/>
          <w:sz w:val="24"/>
          <w:szCs w:val="24"/>
        </w:rPr>
        <w:t xml:space="preserve"> предложението на участника направеното в Техническата оферта и започват да текат от датата на получаване на Разрешението за ползване на Строежа. </w:t>
      </w:r>
    </w:p>
    <w:p w:rsidR="003054A1" w:rsidRPr="00471139" w:rsidRDefault="003054A1" w:rsidP="00B33E4F">
      <w:pPr>
        <w:tabs>
          <w:tab w:val="left" w:pos="9922"/>
        </w:tabs>
        <w:spacing w:after="0"/>
        <w:contextualSpacing/>
        <w:jc w:val="both"/>
        <w:rPr>
          <w:rFonts w:ascii="Times New Roman" w:eastAsia="Times New Roman" w:hAnsi="Times New Roman"/>
          <w:sz w:val="24"/>
          <w:szCs w:val="24"/>
          <w:lang w:eastAsia="ar-SA"/>
        </w:rPr>
      </w:pPr>
      <w:r w:rsidRPr="00471139">
        <w:rPr>
          <w:rFonts w:ascii="Times New Roman" w:hAnsi="Times New Roman"/>
          <w:b/>
          <w:sz w:val="24"/>
          <w:szCs w:val="24"/>
        </w:rPr>
        <w:t>(6)</w:t>
      </w:r>
      <w:r w:rsidRPr="00471139">
        <w:rPr>
          <w:rFonts w:ascii="Times New Roman" w:eastAsia="Times New Roman" w:hAnsi="Times New Roman"/>
          <w:sz w:val="24"/>
          <w:szCs w:val="24"/>
          <w:lang w:eastAsia="ar-SA"/>
        </w:rPr>
        <w:t>ИЗПЪЛНИТЕЛЯТ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ВЪЗЛОЖИТЕЛЯ и ИЗПЪЛНИТЕЛЯ или надлежно упълномощени от тях лица. ИЗПЪЛНИТЕЛЯТ е длъжен да се яви за оглед и за подписване на протокол в рамките на 1 /един/ работен ден след получаване на писмено искане за това от страна на ВЪЗЛОЖИТЕЛЯ.Искането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ИЗПЪЛНИТЕЛЯ в определения срок,  протоколът се подписва от двама свидетели и нарушението се счита за установено</w:t>
      </w:r>
      <w:r w:rsidRPr="00471139">
        <w:rPr>
          <w:rFonts w:ascii="Times New Roman" w:eastAsia="Times New Roman" w:hAnsi="Times New Roman"/>
          <w:color w:val="000000"/>
          <w:sz w:val="24"/>
          <w:szCs w:val="24"/>
          <w:lang w:eastAsia="bg-BG"/>
        </w:rPr>
        <w:t xml:space="preserve">. </w:t>
      </w:r>
      <w:r w:rsidRPr="00471139">
        <w:rPr>
          <w:rFonts w:ascii="Times New Roman" w:eastAsia="Times New Roman" w:hAnsi="Times New Roman"/>
          <w:sz w:val="24"/>
          <w:szCs w:val="24"/>
          <w:lang w:eastAsia="ar-SA"/>
        </w:rPr>
        <w:t>ИЗПЪЛНИТЕЛЯТ</w:t>
      </w:r>
      <w:r w:rsidR="004B3D9D">
        <w:rPr>
          <w:rFonts w:ascii="Times New Roman" w:eastAsia="Times New Roman" w:hAnsi="Times New Roman"/>
          <w:sz w:val="24"/>
          <w:szCs w:val="24"/>
          <w:lang w:eastAsia="ar-SA"/>
        </w:rPr>
        <w:t xml:space="preserve"> </w:t>
      </w:r>
      <w:r w:rsidRPr="00471139">
        <w:rPr>
          <w:rFonts w:ascii="Times New Roman" w:eastAsia="Times New Roman" w:hAnsi="Times New Roman"/>
          <w:sz w:val="24"/>
          <w:szCs w:val="24"/>
          <w:lang w:eastAsia="ar-SA"/>
        </w:rPr>
        <w:t>се задължава да отстрани констатираното некачествено изпълнение и/или скрити дефекти в срок от 7 /седем/ работни дни от съставянето на протокола, ако това е технологично възможно. Ако ИЗЪЛНИТЕЛЯТ</w:t>
      </w:r>
      <w:r w:rsidR="004B3D9D">
        <w:rPr>
          <w:rFonts w:ascii="Times New Roman" w:eastAsia="Times New Roman" w:hAnsi="Times New Roman"/>
          <w:sz w:val="24"/>
          <w:szCs w:val="24"/>
          <w:lang w:eastAsia="ar-SA"/>
        </w:rPr>
        <w:t xml:space="preserve"> </w:t>
      </w:r>
      <w:r w:rsidRPr="00471139">
        <w:rPr>
          <w:rFonts w:ascii="Times New Roman" w:eastAsia="Times New Roman" w:hAnsi="Times New Roman"/>
          <w:sz w:val="24"/>
          <w:szCs w:val="24"/>
          <w:lang w:eastAsia="ar-SA"/>
        </w:rPr>
        <w:t xml:space="preserve">не започне работа по отстраняване на констатирания дефект или не представи на ВЪЗЛОЖИТЕЛЯ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ИЗПЪЛНИТЕЛЯ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rsidR="003054A1" w:rsidRPr="00471139" w:rsidRDefault="003054A1" w:rsidP="00B33E4F">
      <w:pPr>
        <w:tabs>
          <w:tab w:val="left" w:pos="9922"/>
        </w:tabs>
        <w:spacing w:after="0"/>
        <w:contextualSpacing/>
        <w:jc w:val="both"/>
        <w:rPr>
          <w:rFonts w:ascii="Times New Roman" w:eastAsia="Times New Roman" w:hAnsi="Times New Roman"/>
          <w:sz w:val="24"/>
          <w:szCs w:val="24"/>
          <w:lang w:eastAsia="ar-SA"/>
        </w:rPr>
      </w:pPr>
      <w:r w:rsidRPr="00471139">
        <w:rPr>
          <w:rFonts w:ascii="Times New Roman" w:eastAsia="Times New Roman" w:hAnsi="Times New Roman"/>
          <w:b/>
          <w:sz w:val="24"/>
          <w:szCs w:val="24"/>
          <w:lang w:eastAsia="ar-SA"/>
        </w:rPr>
        <w:t xml:space="preserve">(7) </w:t>
      </w:r>
      <w:r w:rsidRPr="00471139">
        <w:rPr>
          <w:rFonts w:ascii="Times New Roman" w:eastAsia="Times New Roman" w:hAnsi="Times New Roman"/>
          <w:sz w:val="24"/>
          <w:szCs w:val="24"/>
          <w:lang w:eastAsia="ar-SA"/>
        </w:rPr>
        <w:t xml:space="preserve">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471139">
        <w:rPr>
          <w:rFonts w:ascii="Times New Roman" w:eastAsia="Times New Roman" w:hAnsi="Times New Roman"/>
          <w:b/>
          <w:sz w:val="24"/>
          <w:szCs w:val="24"/>
          <w:lang w:eastAsia="ar-SA"/>
        </w:rPr>
        <w:t>ИЗПЪЛНИТЕЛЯ</w:t>
      </w:r>
      <w:r w:rsidRPr="00471139">
        <w:rPr>
          <w:rFonts w:ascii="Times New Roman" w:eastAsia="Times New Roman" w:hAnsi="Times New Roman"/>
          <w:sz w:val="24"/>
          <w:szCs w:val="24"/>
          <w:lang w:eastAsia="ar-SA"/>
        </w:rPr>
        <w:t xml:space="preserve">. Лицата, издали предписанията, респ. заповедите, задължително ги подписват и датират. </w:t>
      </w:r>
    </w:p>
    <w:p w:rsidR="003054A1" w:rsidRPr="00471139" w:rsidRDefault="003054A1" w:rsidP="00B33E4F">
      <w:pPr>
        <w:tabs>
          <w:tab w:val="left" w:pos="9922"/>
        </w:tabs>
        <w:suppressAutoHyphens/>
        <w:spacing w:after="0"/>
        <w:contextualSpacing/>
        <w:jc w:val="both"/>
        <w:rPr>
          <w:rFonts w:ascii="Times New Roman" w:eastAsia="Times New Roman" w:hAnsi="Times New Roman"/>
          <w:sz w:val="24"/>
          <w:szCs w:val="24"/>
          <w:lang w:eastAsia="ar-SA"/>
        </w:rPr>
      </w:pPr>
      <w:r w:rsidRPr="00471139">
        <w:rPr>
          <w:rFonts w:ascii="Times New Roman" w:eastAsia="Times New Roman" w:hAnsi="Times New Roman"/>
          <w:b/>
          <w:sz w:val="24"/>
          <w:szCs w:val="24"/>
          <w:lang w:eastAsia="ar-SA"/>
        </w:rPr>
        <w:t xml:space="preserve"> (8) </w:t>
      </w:r>
      <w:r w:rsidRPr="00471139">
        <w:rPr>
          <w:rFonts w:ascii="Times New Roman" w:eastAsia="Times New Roman" w:hAnsi="Times New Roman"/>
          <w:sz w:val="24"/>
          <w:szCs w:val="24"/>
          <w:lang w:eastAsia="ar-SA"/>
        </w:rPr>
        <w:t xml:space="preserve">Предписанията и заповедите, вписани в заповедната книга, са задължителни за </w:t>
      </w:r>
      <w:r w:rsidRPr="00471139">
        <w:rPr>
          <w:rFonts w:ascii="Times New Roman" w:eastAsia="Times New Roman" w:hAnsi="Times New Roman"/>
          <w:b/>
          <w:sz w:val="24"/>
          <w:szCs w:val="24"/>
          <w:lang w:eastAsia="ar-SA"/>
        </w:rPr>
        <w:t>ИЗПЪЛНИТЕЛЯ</w:t>
      </w:r>
      <w:r w:rsidRPr="00471139">
        <w:rPr>
          <w:rFonts w:ascii="Times New Roman" w:eastAsia="Times New Roman" w:hAnsi="Times New Roman"/>
          <w:sz w:val="24"/>
          <w:szCs w:val="24"/>
          <w:lang w:eastAsia="ar-SA"/>
        </w:rPr>
        <w:t xml:space="preserve">. </w:t>
      </w:r>
    </w:p>
    <w:p w:rsidR="003054A1" w:rsidRPr="00471139" w:rsidRDefault="003054A1" w:rsidP="00B33E4F">
      <w:pPr>
        <w:tabs>
          <w:tab w:val="left" w:pos="9922"/>
        </w:tabs>
        <w:suppressAutoHyphens/>
        <w:spacing w:after="0"/>
        <w:contextualSpacing/>
        <w:jc w:val="both"/>
        <w:rPr>
          <w:rFonts w:ascii="Times New Roman" w:eastAsia="Times New Roman" w:hAnsi="Times New Roman"/>
          <w:sz w:val="24"/>
          <w:szCs w:val="24"/>
          <w:lang w:eastAsia="ar-SA"/>
        </w:rPr>
      </w:pPr>
      <w:r w:rsidRPr="00471139">
        <w:rPr>
          <w:rFonts w:ascii="Times New Roman" w:eastAsia="Times New Roman" w:hAnsi="Times New Roman"/>
          <w:b/>
          <w:sz w:val="24"/>
          <w:szCs w:val="24"/>
          <w:lang w:eastAsia="ar-SA"/>
        </w:rPr>
        <w:t xml:space="preserve">(9) </w:t>
      </w:r>
      <w:r w:rsidRPr="00471139">
        <w:rPr>
          <w:rFonts w:ascii="Times New Roman" w:eastAsia="Times New Roman" w:hAnsi="Times New Roman"/>
          <w:sz w:val="24"/>
          <w:szCs w:val="24"/>
          <w:lang w:eastAsia="ar-SA"/>
        </w:rPr>
        <w:t xml:space="preserve">Ако </w:t>
      </w:r>
      <w:r w:rsidRPr="00471139">
        <w:rPr>
          <w:rFonts w:ascii="Times New Roman" w:eastAsia="Times New Roman" w:hAnsi="Times New Roman"/>
          <w:b/>
          <w:sz w:val="24"/>
          <w:szCs w:val="24"/>
          <w:lang w:eastAsia="ar-SA"/>
        </w:rPr>
        <w:t>ИЗПЪЛНИТЕЛЯТ</w:t>
      </w:r>
      <w:r w:rsidRPr="00471139">
        <w:rPr>
          <w:rFonts w:ascii="Times New Roman" w:eastAsia="Times New Roman" w:hAnsi="Times New Roman"/>
          <w:sz w:val="24"/>
          <w:szCs w:val="24"/>
          <w:lang w:eastAsia="ar-SA"/>
        </w:rPr>
        <w:t xml:space="preserve"> не иска да изпълни предписание или заповед на </w:t>
      </w:r>
      <w:r w:rsidRPr="00471139">
        <w:rPr>
          <w:rFonts w:ascii="Times New Roman" w:eastAsia="Times New Roman" w:hAnsi="Times New Roman"/>
          <w:b/>
          <w:sz w:val="24"/>
          <w:szCs w:val="24"/>
          <w:lang w:eastAsia="ar-SA"/>
        </w:rPr>
        <w:t>ВЪЗЛОЖИТЕЛЯ</w:t>
      </w:r>
      <w:r w:rsidRPr="00471139">
        <w:rPr>
          <w:rFonts w:ascii="Times New Roman" w:eastAsia="Times New Roman" w:hAnsi="Times New Roman"/>
          <w:sz w:val="24"/>
          <w:szCs w:val="24"/>
          <w:lang w:eastAsia="ar-SA"/>
        </w:rPr>
        <w:t xml:space="preserve"> или </w:t>
      </w:r>
      <w:r w:rsidRPr="00471139">
        <w:rPr>
          <w:rFonts w:ascii="Times New Roman" w:eastAsia="Times New Roman" w:hAnsi="Times New Roman"/>
          <w:b/>
          <w:sz w:val="24"/>
          <w:szCs w:val="24"/>
          <w:lang w:eastAsia="ar-SA"/>
        </w:rPr>
        <w:t>КОНСУЛТАНТА</w:t>
      </w:r>
      <w:r w:rsidRPr="00471139">
        <w:rPr>
          <w:rFonts w:ascii="Times New Roman" w:eastAsia="Times New Roman" w:hAnsi="Times New Roman"/>
          <w:sz w:val="24"/>
          <w:szCs w:val="24"/>
          <w:lang w:eastAsia="ar-SA"/>
        </w:rPr>
        <w:t>, той има право в 3-дневен срок от тяхното издаване да впише мотивиран отказ в заповедната книга.</w:t>
      </w:r>
    </w:p>
    <w:p w:rsidR="003054A1" w:rsidRPr="00471139" w:rsidRDefault="003054A1" w:rsidP="00B33E4F">
      <w:pPr>
        <w:tabs>
          <w:tab w:val="left" w:pos="9922"/>
        </w:tabs>
        <w:suppressAutoHyphens/>
        <w:spacing w:after="0"/>
        <w:contextualSpacing/>
        <w:jc w:val="both"/>
        <w:rPr>
          <w:rFonts w:ascii="Times New Roman" w:eastAsia="Times New Roman" w:hAnsi="Times New Roman"/>
          <w:sz w:val="24"/>
          <w:szCs w:val="24"/>
          <w:lang w:eastAsia="ar-SA"/>
        </w:rPr>
      </w:pPr>
      <w:r w:rsidRPr="00471139">
        <w:rPr>
          <w:rFonts w:ascii="Times New Roman" w:eastAsia="Times New Roman" w:hAnsi="Times New Roman"/>
          <w:b/>
          <w:sz w:val="24"/>
          <w:szCs w:val="24"/>
          <w:lang w:eastAsia="ar-SA"/>
        </w:rPr>
        <w:t xml:space="preserve">(10) </w:t>
      </w:r>
      <w:r w:rsidRPr="00471139">
        <w:rPr>
          <w:rFonts w:ascii="Times New Roman" w:eastAsia="Times New Roman" w:hAnsi="Times New Roman"/>
          <w:sz w:val="24"/>
          <w:szCs w:val="24"/>
          <w:lang w:eastAsia="ar-SA"/>
        </w:rPr>
        <w:t xml:space="preserve">В случай, че в 7-дневен срок от вписване на мотивирания отказ </w:t>
      </w:r>
      <w:r w:rsidRPr="00471139">
        <w:rPr>
          <w:rFonts w:ascii="Times New Roman" w:eastAsia="Times New Roman" w:hAnsi="Times New Roman"/>
          <w:b/>
          <w:sz w:val="24"/>
          <w:szCs w:val="24"/>
          <w:lang w:eastAsia="ar-SA"/>
        </w:rPr>
        <w:t>ВЪЗЛОЖИТЕЛЯТ</w:t>
      </w:r>
      <w:r w:rsidRPr="00471139">
        <w:rPr>
          <w:rFonts w:ascii="Times New Roman" w:eastAsia="Times New Roman" w:hAnsi="Times New Roman"/>
          <w:sz w:val="24"/>
          <w:szCs w:val="24"/>
          <w:lang w:eastAsia="ar-SA"/>
        </w:rPr>
        <w:t xml:space="preserve"> или </w:t>
      </w:r>
      <w:r w:rsidRPr="00471139">
        <w:rPr>
          <w:rFonts w:ascii="Times New Roman" w:eastAsia="Times New Roman" w:hAnsi="Times New Roman"/>
          <w:b/>
          <w:sz w:val="24"/>
          <w:szCs w:val="24"/>
          <w:lang w:eastAsia="ar-SA"/>
        </w:rPr>
        <w:t xml:space="preserve">КОНСУЛТАНТЪТ </w:t>
      </w:r>
      <w:r w:rsidRPr="00471139">
        <w:rPr>
          <w:rFonts w:ascii="Times New Roman" w:eastAsia="Times New Roman" w:hAnsi="Times New Roman"/>
          <w:sz w:val="24"/>
          <w:szCs w:val="24"/>
          <w:lang w:eastAsia="ar-SA"/>
        </w:rPr>
        <w:t xml:space="preserve">писмено не отмени предписанието или заповедта си, то </w:t>
      </w:r>
      <w:r w:rsidRPr="00471139">
        <w:rPr>
          <w:rFonts w:ascii="Times New Roman" w:eastAsia="Times New Roman" w:hAnsi="Times New Roman"/>
          <w:b/>
          <w:sz w:val="24"/>
          <w:szCs w:val="24"/>
          <w:lang w:eastAsia="ar-SA"/>
        </w:rPr>
        <w:t>ИЗПЪЛНИТЕЛЯТ</w:t>
      </w:r>
      <w:r w:rsidRPr="00471139">
        <w:rPr>
          <w:rFonts w:ascii="Times New Roman" w:eastAsia="Times New Roman" w:hAnsi="Times New Roman"/>
          <w:sz w:val="24"/>
          <w:szCs w:val="24"/>
          <w:lang w:eastAsia="ar-SA"/>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3054A1" w:rsidRPr="00471139" w:rsidRDefault="003054A1" w:rsidP="00B33E4F">
      <w:pPr>
        <w:tabs>
          <w:tab w:val="left" w:pos="0"/>
        </w:tabs>
        <w:spacing w:after="0"/>
        <w:contextualSpacing/>
        <w:jc w:val="both"/>
        <w:rPr>
          <w:rFonts w:ascii="Times New Roman" w:eastAsia="Times New Roman" w:hAnsi="Times New Roman"/>
          <w:b/>
          <w:sz w:val="24"/>
          <w:szCs w:val="24"/>
        </w:rPr>
      </w:pPr>
    </w:p>
    <w:p w:rsidR="003054A1" w:rsidRPr="00471139" w:rsidRDefault="003054A1" w:rsidP="00B33E4F">
      <w:pPr>
        <w:tabs>
          <w:tab w:val="left" w:pos="0"/>
        </w:tabs>
        <w:spacing w:after="0"/>
        <w:contextualSpacing/>
        <w:jc w:val="both"/>
        <w:rPr>
          <w:rFonts w:ascii="Times New Roman" w:eastAsia="Times New Roman" w:hAnsi="Times New Roman"/>
          <w:b/>
          <w:sz w:val="24"/>
          <w:szCs w:val="24"/>
        </w:rPr>
      </w:pPr>
      <w:r w:rsidRPr="00471139">
        <w:rPr>
          <w:rFonts w:ascii="Times New Roman" w:eastAsia="Times New Roman" w:hAnsi="Times New Roman"/>
          <w:b/>
          <w:sz w:val="24"/>
          <w:szCs w:val="24"/>
        </w:rPr>
        <w:t>VІІ. КООРДИНАЦИОННИ СРЕЩИ И МЕЖДИННИ ДОКЛАДИ</w:t>
      </w:r>
    </w:p>
    <w:p w:rsidR="003054A1" w:rsidRPr="00471139" w:rsidRDefault="003054A1" w:rsidP="00B33E4F">
      <w:pPr>
        <w:pStyle w:val="Default"/>
        <w:spacing w:line="276" w:lineRule="auto"/>
        <w:contextualSpacing/>
        <w:jc w:val="both"/>
      </w:pPr>
      <w:r w:rsidRPr="00471139">
        <w:rPr>
          <w:rFonts w:eastAsia="Times New Roman"/>
          <w:b/>
        </w:rPr>
        <w:t xml:space="preserve">Чл.28.  </w:t>
      </w:r>
      <w:r w:rsidRPr="00471139">
        <w:t xml:space="preserve">Поне веднъж месечно ВЪЗЛОЖИТЕЛЯТ, строителният надзор и ИЗПЪЛНИТЕЛЯТ, а по искане на ВЪЗЛОЖИТЕЛЯ – и подизпълнител/-ите, ще провеждат координационни срещи на площадката на обекта,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и подписва протокол.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(2) </w:t>
      </w:r>
      <w:r w:rsidRPr="00471139">
        <w:rPr>
          <w:rFonts w:ascii="Times New Roman" w:eastAsiaTheme="minorHAnsi" w:hAnsi="Times New Roman"/>
          <w:color w:val="000000"/>
          <w:sz w:val="24"/>
          <w:szCs w:val="24"/>
        </w:rPr>
        <w:t xml:space="preserve">ИЗПЪЛНИТЕЛЯТ представя на ВЪЗЛОЖИТЕЛЯ междинни доклади за хода на изпълнение на договора при всяко искане за плащане и при поискване от ВЪЗЛОЖИТЕЛЯ. Докладите съдържат подробна информация относно напредъка на работите за отчетния период и с натрупване от началото на изпълнението на договора,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и които могат да се отразят неблагоприятно върху качеството или количеството на работата или да забавят изпълнението на СМР, както и посочване на мерки, които ИЗПЪЛНИТЕЛЯТ ще предприеме за минимализиране на риска от настъпване на неблагоприятно събитие.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(3) </w:t>
      </w:r>
      <w:r w:rsidRPr="00471139">
        <w:rPr>
          <w:rFonts w:ascii="Times New Roman" w:eastAsiaTheme="minorHAnsi" w:hAnsi="Times New Roman"/>
          <w:color w:val="000000"/>
          <w:sz w:val="24"/>
          <w:szCs w:val="24"/>
        </w:rPr>
        <w:t xml:space="preserve">Докладите по ал. 2 ще бъдат подготвяни от ИЗПЪЛНИТЕЛЯ и представени на ВЪЗЛОЖИТЕЛЯ в два екземпляра.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(4) </w:t>
      </w:r>
      <w:r w:rsidRPr="00471139">
        <w:rPr>
          <w:rFonts w:ascii="Times New Roman" w:eastAsiaTheme="minorHAnsi" w:hAnsi="Times New Roman"/>
          <w:color w:val="000000"/>
          <w:sz w:val="24"/>
          <w:szCs w:val="24"/>
        </w:rPr>
        <w:t xml:space="preserve">Към всеки доклад се прилагат: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color w:val="000000"/>
          <w:sz w:val="24"/>
          <w:szCs w:val="24"/>
        </w:rPr>
        <w:t xml:space="preserve">1. диаграми, документите на ИЗПЪЛНИТЕЛЯ, удостоверяващи изпълнени доставки, изработка, строителство, монтаж и проби; </w:t>
      </w:r>
    </w:p>
    <w:p w:rsidR="003054A1" w:rsidRPr="00471139" w:rsidRDefault="003054A1" w:rsidP="00B33E4F">
      <w:pPr>
        <w:tabs>
          <w:tab w:val="left" w:pos="0"/>
        </w:tabs>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color w:val="000000"/>
          <w:sz w:val="24"/>
          <w:szCs w:val="24"/>
        </w:rPr>
        <w:t xml:space="preserve">2. снимков материал на магнитен носител и отпечатан – изисква се да заснеме площадката преди започване на работа, в строителната фаза на СМР и през интервал, показващ ключовите етапи в хода на работа. </w:t>
      </w:r>
    </w:p>
    <w:p w:rsidR="003054A1" w:rsidRPr="00471139" w:rsidRDefault="003054A1" w:rsidP="00B33E4F">
      <w:pPr>
        <w:pStyle w:val="Default"/>
        <w:spacing w:line="276" w:lineRule="auto"/>
        <w:contextualSpacing/>
        <w:jc w:val="both"/>
      </w:pPr>
    </w:p>
    <w:p w:rsidR="003054A1" w:rsidRPr="00471139" w:rsidRDefault="003054A1" w:rsidP="00B33E4F">
      <w:pPr>
        <w:tabs>
          <w:tab w:val="left" w:pos="0"/>
        </w:tabs>
        <w:spacing w:after="0"/>
        <w:contextualSpacing/>
        <w:jc w:val="both"/>
        <w:rPr>
          <w:rFonts w:ascii="Times New Roman" w:eastAsia="Times New Roman" w:hAnsi="Times New Roman"/>
          <w:b/>
          <w:sz w:val="24"/>
          <w:szCs w:val="24"/>
        </w:rPr>
      </w:pPr>
      <w:r w:rsidRPr="00471139">
        <w:rPr>
          <w:rFonts w:ascii="Times New Roman" w:eastAsia="Times New Roman" w:hAnsi="Times New Roman"/>
          <w:b/>
          <w:sz w:val="24"/>
          <w:szCs w:val="24"/>
        </w:rPr>
        <w:t>VІІІ. ПРОМЯНА НА ЛИЦАТА, КОИТО ОТГОВАРЯТ ЗА ИЗПЪЛНЕНИЕТО НА ДОГОВОРА</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29. (1) </w:t>
      </w:r>
      <w:r w:rsidRPr="00471139">
        <w:rPr>
          <w:rFonts w:ascii="Times New Roman" w:eastAsia="Times New Roman" w:hAnsi="Times New Roman"/>
          <w:sz w:val="24"/>
          <w:szCs w:val="24"/>
        </w:rPr>
        <w:t>За изпълнението на дейностите по договора ИЗПЪЛНИТЕЛЯТ е длъжен да разполага с екипа от лица в съответствие със  изискванията на Документацията за участие и офертата на изпълнителя.</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(2) </w:t>
      </w:r>
      <w:r w:rsidRPr="00471139">
        <w:rPr>
          <w:rFonts w:ascii="Times New Roman" w:eastAsia="Times New Roman" w:hAnsi="Times New Roman"/>
          <w:sz w:val="24"/>
          <w:szCs w:val="24"/>
        </w:rPr>
        <w:t>ИЗПЪЛНИТЕЛЯТ няма право да променя лицата по ал.1 без предварително писмено съгласие от ВЪЗЛОЖИТЕЛЯ.</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(3) </w:t>
      </w:r>
      <w:r w:rsidRPr="00471139">
        <w:rPr>
          <w:rFonts w:ascii="Times New Roman" w:eastAsia="Times New Roman" w:hAnsi="Times New Roman"/>
          <w:sz w:val="24"/>
          <w:szCs w:val="24"/>
        </w:rPr>
        <w:t>ВЪЗЛОЖИТЕЛЯТ може да възрази срещу промяната на одобрено лице само въз основа на критериите, посочени в документацията за обществената поръчка.</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Чл. 30. </w:t>
      </w:r>
      <w:r w:rsidRPr="00471139">
        <w:rPr>
          <w:rFonts w:ascii="Times New Roman" w:eastAsiaTheme="minorHAnsi" w:hAnsi="Times New Roman"/>
          <w:color w:val="000000"/>
          <w:sz w:val="24"/>
          <w:szCs w:val="24"/>
        </w:rPr>
        <w:t xml:space="preserve">ИЗПЪЛНИТЕЛЯТ е длъжен да предложи промяна на одобрените лица за изпълнение на договора в следните случаи: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color w:val="000000"/>
          <w:sz w:val="24"/>
          <w:szCs w:val="24"/>
        </w:rPr>
        <w:t xml:space="preserve">1. при смърт, заболяване или злополука;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color w:val="000000"/>
          <w:sz w:val="24"/>
          <w:szCs w:val="24"/>
        </w:rPr>
        <w:t xml:space="preserve">2. когато е наложителна промяна на лице по други причини, които ИЗПЪЛНИТЕЛЯТ не е могъл да предвиди </w:t>
      </w:r>
      <w:r w:rsidRPr="00471139">
        <w:rPr>
          <w:rFonts w:ascii="Times New Roman" w:eastAsiaTheme="minorHAnsi" w:hAnsi="Times New Roman"/>
          <w:i/>
          <w:iCs/>
          <w:color w:val="000000"/>
          <w:sz w:val="24"/>
          <w:szCs w:val="24"/>
        </w:rPr>
        <w:t xml:space="preserve">(например: при напускане, лишаване от свобода и др.).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Чл. 31. </w:t>
      </w:r>
      <w:r w:rsidRPr="00471139">
        <w:rPr>
          <w:rFonts w:ascii="Times New Roman" w:eastAsiaTheme="minorHAnsi" w:hAnsi="Times New Roman"/>
          <w:color w:val="000000"/>
          <w:sz w:val="24"/>
          <w:szCs w:val="24"/>
        </w:rPr>
        <w:t xml:space="preserve">ВЪЗЛОЖИТЕЛЯТ има право да направи писмено мотивирано искане за промяна на одобрено лице, посочено в офертата на ИЗПЪЛНИТЕЛЯ за изпълнение на предмета на договора, когато ВЪЗЛОЖИТЕЛЯТ счита, че това лице не действа ефективно или не изпълнява задълженията си съгласно договора.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Чл. 32. </w:t>
      </w:r>
      <w:r w:rsidRPr="00471139">
        <w:rPr>
          <w:rFonts w:ascii="Times New Roman" w:eastAsiaTheme="minorHAnsi" w:hAnsi="Times New Roman"/>
          <w:color w:val="000000"/>
          <w:sz w:val="24"/>
          <w:szCs w:val="24"/>
        </w:rPr>
        <w:t xml:space="preserve">В случаите, когато одобрено лице, посочено в офертата на ИЗПЪЛНИТЕЛЯ, трябва да бъде променено, новото лице трябва да притежава квалификация и опит, съответстващи на тези на освободеното лице.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Чл. 33. </w:t>
      </w:r>
      <w:r w:rsidRPr="00471139">
        <w:rPr>
          <w:rFonts w:ascii="Times New Roman" w:eastAsiaTheme="minorHAnsi" w:hAnsi="Times New Roman"/>
          <w:color w:val="000000"/>
          <w:sz w:val="24"/>
          <w:szCs w:val="24"/>
        </w:rPr>
        <w:t xml:space="preserve">В случаите, когато ИЗПЪЛНИТЕЛЯТ не може да осигури лице, което да отговаря на условията на документацията за обществената поръчка, ВЪЗЛОЖИТЕЛЯТ може да: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color w:val="000000"/>
          <w:sz w:val="24"/>
          <w:szCs w:val="24"/>
        </w:rPr>
        <w:t xml:space="preserve">1. прекрати договора; </w:t>
      </w:r>
    </w:p>
    <w:p w:rsidR="003054A1" w:rsidRPr="00471139" w:rsidRDefault="003054A1" w:rsidP="00B33E4F">
      <w:pPr>
        <w:tabs>
          <w:tab w:val="left" w:pos="0"/>
        </w:tabs>
        <w:spacing w:after="0"/>
        <w:contextualSpacing/>
        <w:jc w:val="both"/>
        <w:rPr>
          <w:rFonts w:ascii="Times New Roman" w:eastAsia="Times New Roman" w:hAnsi="Times New Roman"/>
          <w:sz w:val="24"/>
          <w:szCs w:val="24"/>
        </w:rPr>
      </w:pPr>
      <w:r w:rsidRPr="00471139">
        <w:rPr>
          <w:rFonts w:ascii="Times New Roman" w:eastAsiaTheme="minorHAnsi" w:hAnsi="Times New Roman"/>
          <w:color w:val="000000"/>
          <w:sz w:val="24"/>
          <w:szCs w:val="24"/>
        </w:rPr>
        <w:t>2. да приеме предложената промяна, при условие, че тя няма да доведе до невъзможност за изпълнение на договора.</w:t>
      </w:r>
    </w:p>
    <w:p w:rsidR="003054A1" w:rsidRPr="00471139" w:rsidRDefault="003054A1" w:rsidP="00B33E4F">
      <w:pPr>
        <w:spacing w:after="0"/>
        <w:contextualSpacing/>
        <w:jc w:val="both"/>
        <w:rPr>
          <w:rFonts w:ascii="Times New Roman" w:eastAsia="Times New Roman" w:hAnsi="Times New Roman"/>
          <w:b/>
          <w:sz w:val="24"/>
          <w:szCs w:val="24"/>
        </w:rPr>
      </w:pPr>
      <w:r w:rsidRPr="00471139">
        <w:rPr>
          <w:rFonts w:ascii="Times New Roman" w:eastAsia="Times New Roman" w:hAnsi="Times New Roman"/>
          <w:b/>
          <w:sz w:val="24"/>
          <w:szCs w:val="24"/>
        </w:rPr>
        <w:tab/>
      </w:r>
    </w:p>
    <w:p w:rsidR="003054A1" w:rsidRPr="00471139" w:rsidRDefault="003054A1" w:rsidP="00B33E4F">
      <w:pPr>
        <w:spacing w:after="0"/>
        <w:contextualSpacing/>
        <w:jc w:val="both"/>
        <w:rPr>
          <w:rFonts w:ascii="Times New Roman" w:eastAsia="Times New Roman" w:hAnsi="Times New Roman"/>
          <w:b/>
          <w:bCs/>
          <w:color w:val="000000"/>
          <w:sz w:val="24"/>
          <w:szCs w:val="24"/>
        </w:rPr>
      </w:pPr>
      <w:r w:rsidRPr="00471139">
        <w:rPr>
          <w:rFonts w:ascii="Times New Roman" w:eastAsia="Times New Roman" w:hAnsi="Times New Roman"/>
          <w:b/>
          <w:bCs/>
          <w:color w:val="000000"/>
          <w:sz w:val="24"/>
          <w:szCs w:val="24"/>
        </w:rPr>
        <w:t>ІХ. САНКЦИИ ПРИ НЕИЗПЪЛНЕНИЕ</w:t>
      </w:r>
    </w:p>
    <w:p w:rsidR="003054A1" w:rsidRPr="00471139" w:rsidRDefault="003054A1" w:rsidP="00B33E4F">
      <w:pPr>
        <w:spacing w:after="0"/>
        <w:contextualSpacing/>
        <w:jc w:val="both"/>
        <w:rPr>
          <w:rFonts w:ascii="Times New Roman" w:eastAsia="Times New Roman" w:hAnsi="Times New Roman"/>
          <w:b/>
          <w:bCs/>
          <w:color w:val="000000"/>
          <w:sz w:val="24"/>
          <w:szCs w:val="24"/>
        </w:rPr>
      </w:pP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34. </w:t>
      </w:r>
      <w:r w:rsidRPr="00471139">
        <w:rPr>
          <w:rFonts w:ascii="Times New Roman" w:eastAsia="Times New Roman" w:hAnsi="Times New Roman"/>
          <w:sz w:val="24"/>
          <w:szCs w:val="24"/>
        </w:rPr>
        <w:t xml:space="preserve"> При просрочване изпълнението на задълженията по този Договор, неизправната Страна дължи на изправната неустойка в размер на 0,01% (нула цяло и нула едно на сто) от Цената за всеки ден забава, но не повече от  10 % (десет на сто) от Стойността на Договора.</w:t>
      </w:r>
    </w:p>
    <w:p w:rsidR="003054A1" w:rsidRPr="00471139" w:rsidRDefault="003054A1" w:rsidP="00B33E4F">
      <w:pPr>
        <w:shd w:val="clear" w:color="auto" w:fill="FFFFFF"/>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35. </w:t>
      </w:r>
      <w:r w:rsidRPr="00471139">
        <w:rPr>
          <w:rFonts w:ascii="Times New Roman" w:eastAsia="Times New Roman" w:hAnsi="Times New Roman"/>
          <w:sz w:val="24"/>
          <w:szCs w:val="24"/>
        </w:rPr>
        <w:t xml:space="preserve">При констатирано </w:t>
      </w:r>
      <w:r w:rsidRPr="00471139">
        <w:rPr>
          <w:rFonts w:ascii="Times New Roman" w:eastAsia="Times New Roman" w:hAnsi="Times New Roman"/>
          <w:color w:val="000000"/>
          <w:sz w:val="24"/>
          <w:szCs w:val="24"/>
        </w:rPr>
        <w:t xml:space="preserve">лошо или друго неточно или частично изпълнение </w:t>
      </w:r>
      <w:r w:rsidRPr="00471139">
        <w:rPr>
          <w:rFonts w:ascii="Times New Roman" w:eastAsia="Times New Roman" w:hAnsi="Times New Roman"/>
          <w:sz w:val="24"/>
          <w:szCs w:val="24"/>
        </w:rPr>
        <w:t>или при отклонение от изискванията на ВЪЗЛОЖИТЕЛЯ, посочени в Техническата спецификация, ВЪЗЛОЖИТЕЛЯТ има право да поиска от ИЗПЪЛНИТЕЛЯ</w:t>
      </w:r>
      <w:r w:rsidR="004B3D9D">
        <w:rPr>
          <w:rFonts w:ascii="Times New Roman" w:eastAsia="Times New Roman" w:hAnsi="Times New Roman"/>
          <w:sz w:val="24"/>
          <w:szCs w:val="24"/>
        </w:rPr>
        <w:t xml:space="preserve"> </w:t>
      </w:r>
      <w:r w:rsidRPr="00471139">
        <w:rPr>
          <w:rFonts w:ascii="Times New Roman" w:eastAsia="Times New Roman" w:hAnsi="Times New Roman"/>
          <w:sz w:val="24"/>
          <w:szCs w:val="24"/>
        </w:rPr>
        <w:t>да изпълни изцяло и качествено</w:t>
      </w:r>
      <w:r w:rsidR="004B3D9D">
        <w:rPr>
          <w:rFonts w:ascii="Times New Roman" w:eastAsia="Times New Roman" w:hAnsi="Times New Roman"/>
          <w:sz w:val="24"/>
          <w:szCs w:val="24"/>
        </w:rPr>
        <w:t xml:space="preserve"> </w:t>
      </w:r>
      <w:r w:rsidRPr="00471139">
        <w:rPr>
          <w:rFonts w:ascii="Times New Roman" w:eastAsia="Times New Roman" w:hAnsi="Times New Roman"/>
          <w:sz w:val="24"/>
          <w:szCs w:val="24"/>
        </w:rPr>
        <w:t xml:space="preserve">съответната дейност, без да дължи допълнително възнаграждение за това. В случай, че и повторното изпълнение на услугата е </w:t>
      </w:r>
      <w:r w:rsidRPr="00471139">
        <w:rPr>
          <w:rFonts w:ascii="Times New Roman" w:eastAsia="Times New Roman" w:hAnsi="Times New Roman"/>
          <w:color w:val="000000"/>
          <w:sz w:val="24"/>
          <w:szCs w:val="24"/>
        </w:rPr>
        <w:t>некачествено,</w:t>
      </w:r>
      <w:r w:rsidRPr="00471139">
        <w:rPr>
          <w:rFonts w:ascii="Times New Roman" w:eastAsia="Times New Roman" w:hAnsi="Times New Roman"/>
          <w:sz w:val="24"/>
          <w:szCs w:val="24"/>
        </w:rPr>
        <w:t>ВЪЗЛОЖИТЕЛЯТ има право да задържи гаранцията за изпълнение и да прекрати договора.</w:t>
      </w:r>
    </w:p>
    <w:p w:rsidR="003054A1" w:rsidRPr="00471139" w:rsidRDefault="003054A1" w:rsidP="00B33E4F">
      <w:pPr>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36. </w:t>
      </w:r>
      <w:r w:rsidRPr="00471139">
        <w:rPr>
          <w:rFonts w:ascii="Times New Roman" w:eastAsia="Times New Roman" w:hAnsi="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3054A1" w:rsidRPr="00471139" w:rsidRDefault="003054A1" w:rsidP="00B33E4F">
      <w:pPr>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37. </w:t>
      </w:r>
      <w:r w:rsidRPr="00471139">
        <w:rPr>
          <w:rFonts w:ascii="Times New Roman" w:eastAsia="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054A1" w:rsidRPr="00471139" w:rsidRDefault="003054A1" w:rsidP="00B33E4F">
      <w:pPr>
        <w:keepNext/>
        <w:keepLines/>
        <w:spacing w:after="0"/>
        <w:contextualSpacing/>
        <w:jc w:val="both"/>
        <w:outlineLvl w:val="1"/>
        <w:rPr>
          <w:rFonts w:ascii="Times New Roman" w:eastAsia="Times New Roman" w:hAnsi="Times New Roman"/>
          <w:b/>
          <w:bCs/>
          <w:color w:val="000000"/>
          <w:sz w:val="24"/>
          <w:szCs w:val="24"/>
        </w:rPr>
      </w:pPr>
      <w:r w:rsidRPr="00471139">
        <w:rPr>
          <w:rFonts w:ascii="Times New Roman" w:eastAsia="Times New Roman" w:hAnsi="Times New Roman"/>
          <w:b/>
          <w:bCs/>
          <w:color w:val="000000"/>
          <w:sz w:val="24"/>
          <w:szCs w:val="24"/>
        </w:rPr>
        <w:t>Х. ПРЕКРАТЯВАНЕ НА ДОГОВОРА</w:t>
      </w:r>
    </w:p>
    <w:p w:rsidR="003054A1" w:rsidRPr="00471139" w:rsidRDefault="003054A1" w:rsidP="00B33E4F">
      <w:pPr>
        <w:keepLines/>
        <w:autoSpaceDE w:val="0"/>
        <w:autoSpaceDN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Чл. 38.</w:t>
      </w:r>
      <w:r w:rsidRPr="00471139">
        <w:rPr>
          <w:rFonts w:ascii="Times New Roman" w:eastAsia="Times New Roman" w:hAnsi="Times New Roman"/>
          <w:sz w:val="24"/>
          <w:szCs w:val="24"/>
        </w:rPr>
        <w:t xml:space="preserve"> (1) Този Договор се прекратява:</w:t>
      </w:r>
    </w:p>
    <w:p w:rsidR="003054A1" w:rsidRPr="00471139" w:rsidRDefault="003054A1" w:rsidP="00B33E4F">
      <w:pPr>
        <w:keepLines/>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1. с изтичане на Срока на Договора;</w:t>
      </w:r>
    </w:p>
    <w:p w:rsidR="003054A1" w:rsidRPr="00471139" w:rsidRDefault="003054A1" w:rsidP="00B33E4F">
      <w:pPr>
        <w:keepLines/>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 xml:space="preserve">2. с изпълнението на всички задължения на Страните по него; </w:t>
      </w:r>
    </w:p>
    <w:p w:rsidR="003054A1" w:rsidRPr="00471139" w:rsidRDefault="003054A1" w:rsidP="00B33E4F">
      <w:pPr>
        <w:keepLines/>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w:t>
      </w:r>
    </w:p>
    <w:p w:rsidR="003054A1" w:rsidRPr="00471139" w:rsidRDefault="003054A1" w:rsidP="00B33E4F">
      <w:pPr>
        <w:keepLines/>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4. при прекратяване на юридическо лице – Страна по Договора без правоприемство,</w:t>
      </w:r>
      <w:r w:rsidR="004B3D9D">
        <w:rPr>
          <w:rFonts w:ascii="Times New Roman" w:eastAsia="Times New Roman" w:hAnsi="Times New Roman"/>
          <w:sz w:val="24"/>
          <w:szCs w:val="24"/>
        </w:rPr>
        <w:t xml:space="preserve"> </w:t>
      </w:r>
      <w:r w:rsidRPr="00471139">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3054A1" w:rsidRPr="00471139" w:rsidRDefault="003054A1" w:rsidP="00B33E4F">
      <w:pPr>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5. при условията по чл. 5, ал. 1, т. 3 от ЗИФОДРЮПДРСЛ.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054A1" w:rsidRPr="00471139" w:rsidRDefault="003054A1" w:rsidP="00B33E4F">
      <w:pPr>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 xml:space="preserve">6. при установени от компетентните органи измама или нередности, с които ИЗПЪЛНИТЕЛЯТ е засегнал интересите на Европейския съюз и на Република </w:t>
      </w:r>
      <w:r w:rsidR="004B3D9D" w:rsidRPr="00471139">
        <w:rPr>
          <w:rFonts w:ascii="Times New Roman" w:eastAsia="Times New Roman" w:hAnsi="Times New Roman"/>
          <w:sz w:val="24"/>
          <w:szCs w:val="24"/>
        </w:rPr>
        <w:t>България</w:t>
      </w:r>
      <w:r w:rsidRPr="00471139">
        <w:rPr>
          <w:rFonts w:ascii="Times New Roman" w:eastAsia="Times New Roman" w:hAnsi="Times New Roman"/>
          <w:sz w:val="24"/>
          <w:szCs w:val="24"/>
        </w:rPr>
        <w:t xml:space="preserve"> и за които ИЗПЪЛНИТЕЛЯТ отговаря по договора.</w:t>
      </w:r>
    </w:p>
    <w:p w:rsidR="003054A1" w:rsidRPr="00471139" w:rsidRDefault="003054A1" w:rsidP="00B33E4F">
      <w:pPr>
        <w:keepLines/>
        <w:autoSpaceDE w:val="0"/>
        <w:autoSpaceDN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(2)</w:t>
      </w:r>
      <w:r w:rsidRPr="00471139">
        <w:rPr>
          <w:rFonts w:ascii="Times New Roman" w:eastAsia="Times New Roman" w:hAnsi="Times New Roman"/>
          <w:sz w:val="24"/>
          <w:szCs w:val="24"/>
        </w:rPr>
        <w:t xml:space="preserve"> Договорът може да бъде прекратен</w:t>
      </w:r>
    </w:p>
    <w:p w:rsidR="003054A1" w:rsidRPr="00471139" w:rsidRDefault="003054A1" w:rsidP="00B33E4F">
      <w:pPr>
        <w:keepLines/>
        <w:autoSpaceDE w:val="0"/>
        <w:autoSpaceDN w:val="0"/>
        <w:spacing w:after="0"/>
        <w:ind w:firstLine="284"/>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1.</w:t>
      </w:r>
      <w:r w:rsidRPr="00471139">
        <w:rPr>
          <w:rFonts w:ascii="Times New Roman" w:eastAsia="Times New Roman" w:hAnsi="Times New Roman"/>
          <w:sz w:val="24"/>
          <w:szCs w:val="24"/>
        </w:rPr>
        <w:tab/>
        <w:t>по взаимно съгласие на Страните, изразено в писмена форма;</w:t>
      </w:r>
    </w:p>
    <w:p w:rsidR="003054A1" w:rsidRPr="00471139" w:rsidRDefault="003054A1" w:rsidP="00B33E4F">
      <w:pPr>
        <w:keepLines/>
        <w:autoSpaceDE w:val="0"/>
        <w:autoSpaceDN w:val="0"/>
        <w:spacing w:after="0"/>
        <w:ind w:firstLine="284"/>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2.</w:t>
      </w:r>
      <w:r w:rsidRPr="00471139">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ВЪЗЛОЖИТЕЛЯ..</w:t>
      </w:r>
    </w:p>
    <w:p w:rsidR="003054A1" w:rsidRPr="00471139" w:rsidRDefault="003054A1" w:rsidP="00B33E4F">
      <w:pPr>
        <w:keepLines/>
        <w:autoSpaceDE w:val="0"/>
        <w:autoSpaceDN w:val="0"/>
        <w:spacing w:after="0"/>
        <w:contextualSpacing/>
        <w:jc w:val="both"/>
        <w:rPr>
          <w:rFonts w:ascii="Times New Roman" w:eastAsia="Times New Roman" w:hAnsi="Times New Roman"/>
          <w:b/>
          <w:sz w:val="24"/>
          <w:szCs w:val="24"/>
        </w:rPr>
      </w:pPr>
    </w:p>
    <w:p w:rsidR="003054A1" w:rsidRPr="00471139" w:rsidRDefault="003054A1" w:rsidP="00B33E4F">
      <w:pPr>
        <w:keepLines/>
        <w:autoSpaceDE w:val="0"/>
        <w:autoSpaceDN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Чл. 39.(1)</w:t>
      </w:r>
      <w:r w:rsidRPr="00471139">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3054A1" w:rsidRPr="00471139" w:rsidRDefault="003054A1" w:rsidP="00B33E4F">
      <w:pPr>
        <w:keepLines/>
        <w:spacing w:after="0"/>
        <w:contextualSpacing/>
        <w:jc w:val="both"/>
        <w:rPr>
          <w:rFonts w:ascii="Times New Roman" w:eastAsia="Times New Roman" w:hAnsi="Times New Roman"/>
          <w:b/>
          <w:sz w:val="24"/>
          <w:szCs w:val="24"/>
        </w:rPr>
      </w:pPr>
      <w:r w:rsidRPr="00471139">
        <w:rPr>
          <w:rFonts w:ascii="Times New Roman" w:eastAsia="Times New Roman" w:hAnsi="Times New Roman"/>
          <w:b/>
          <w:sz w:val="24"/>
          <w:szCs w:val="24"/>
        </w:rPr>
        <w:t xml:space="preserve">(2) </w:t>
      </w:r>
      <w:r w:rsidRPr="00471139">
        <w:rPr>
          <w:rFonts w:ascii="Times New Roman" w:hAnsi="Times New Roman"/>
          <w:sz w:val="24"/>
          <w:szCs w:val="24"/>
        </w:rPr>
        <w:t>За целите на този договор страните ще считат за виновно неизпълнение на съществено задължение, когато ИЗПЪЛНИТЕЛЯТ е допуснал съществено отклонение от Техническите спецификации и Техническото предложение.</w:t>
      </w:r>
    </w:p>
    <w:p w:rsidR="003054A1" w:rsidRPr="00471139" w:rsidRDefault="003054A1" w:rsidP="00B33E4F">
      <w:pPr>
        <w:keepLines/>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Чл. 40. (1)</w:t>
      </w:r>
      <w:r w:rsidRPr="00471139">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54A1" w:rsidRPr="00471139" w:rsidRDefault="003054A1" w:rsidP="00B33E4F">
      <w:pPr>
        <w:keepLines/>
        <w:autoSpaceDE w:val="0"/>
        <w:autoSpaceDN w:val="0"/>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41. </w:t>
      </w:r>
      <w:r w:rsidRPr="00471139">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3054A1" w:rsidRPr="00471139" w:rsidRDefault="003054A1" w:rsidP="00B33E4F">
      <w:pPr>
        <w:keepLines/>
        <w:autoSpaceDE w:val="0"/>
        <w:autoSpaceDN w:val="0"/>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3054A1" w:rsidRPr="00471139" w:rsidRDefault="003054A1" w:rsidP="00B33E4F">
      <w:pPr>
        <w:keepLines/>
        <w:autoSpaceDE w:val="0"/>
        <w:autoSpaceDN w:val="0"/>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2. ИЗПЪЛНИТЕЛЯТ се задължава:</w:t>
      </w:r>
    </w:p>
    <w:p w:rsidR="003054A1" w:rsidRPr="00471139" w:rsidRDefault="003054A1" w:rsidP="00B33E4F">
      <w:pPr>
        <w:keepLines/>
        <w:autoSpaceDE w:val="0"/>
        <w:autoSpaceDN w:val="0"/>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3054A1" w:rsidRPr="00471139" w:rsidRDefault="003054A1" w:rsidP="00B33E4F">
      <w:pPr>
        <w:keepLines/>
        <w:autoSpaceDE w:val="0"/>
        <w:autoSpaceDN w:val="0"/>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б) да предаде на ВЪЗЛОЖИТЕЛЯ всички разработки и доклади, изготвени от него в изпълнение на Договора до датата на прекратяването; и</w:t>
      </w:r>
    </w:p>
    <w:p w:rsidR="003054A1" w:rsidRPr="00471139" w:rsidRDefault="003054A1" w:rsidP="00B33E4F">
      <w:pPr>
        <w:keepLines/>
        <w:autoSpaceDE w:val="0"/>
        <w:autoSpaceDN w:val="0"/>
        <w:spacing w:after="0"/>
        <w:contextualSpacing/>
        <w:jc w:val="both"/>
        <w:rPr>
          <w:rFonts w:ascii="Times New Roman" w:eastAsia="Times New Roman" w:hAnsi="Times New Roman"/>
          <w:sz w:val="24"/>
          <w:szCs w:val="24"/>
        </w:rPr>
      </w:pPr>
      <w:r w:rsidRPr="00471139">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054A1" w:rsidRPr="00471139" w:rsidRDefault="003054A1" w:rsidP="00B33E4F">
      <w:pPr>
        <w:keepLines/>
        <w:spacing w:after="0"/>
        <w:contextualSpacing/>
        <w:jc w:val="both"/>
        <w:rPr>
          <w:rFonts w:ascii="Times New Roman" w:eastAsia="Times New Roman" w:hAnsi="Times New Roman"/>
          <w:sz w:val="24"/>
          <w:szCs w:val="24"/>
        </w:rPr>
      </w:pPr>
    </w:p>
    <w:p w:rsidR="003054A1" w:rsidRPr="00471139" w:rsidRDefault="003054A1" w:rsidP="00B33E4F">
      <w:pPr>
        <w:spacing w:after="0"/>
        <w:contextualSpacing/>
        <w:jc w:val="both"/>
        <w:rPr>
          <w:rFonts w:ascii="Times New Roman" w:eastAsia="Times New Roman" w:hAnsi="Times New Roman"/>
          <w:sz w:val="24"/>
          <w:szCs w:val="24"/>
        </w:rPr>
      </w:pPr>
      <w:r w:rsidRPr="00471139">
        <w:rPr>
          <w:rFonts w:ascii="Times New Roman" w:eastAsia="Times New Roman" w:hAnsi="Times New Roman"/>
          <w:b/>
          <w:sz w:val="24"/>
          <w:szCs w:val="24"/>
        </w:rPr>
        <w:t xml:space="preserve">Чл. 42. </w:t>
      </w:r>
      <w:r w:rsidRPr="00471139">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изпълнената и приета по установения ред работа,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Pr="00471139">
        <w:rPr>
          <w:rFonts w:ascii="Times New Roman" w:hAnsi="Times New Roman"/>
          <w:sz w:val="24"/>
          <w:szCs w:val="24"/>
        </w:rPr>
        <w:t>Д</w:t>
      </w:r>
      <w:r w:rsidRPr="00471139">
        <w:rPr>
          <w:rFonts w:ascii="Times New Roman" w:eastAsia="Times New Roman" w:hAnsi="Times New Roman"/>
          <w:sz w:val="24"/>
          <w:szCs w:val="24"/>
        </w:rPr>
        <w:t>оговора до тяхното връщане.</w:t>
      </w:r>
    </w:p>
    <w:p w:rsidR="003054A1" w:rsidRPr="00471139" w:rsidRDefault="003054A1" w:rsidP="00B33E4F">
      <w:pPr>
        <w:keepNext/>
        <w:keepLines/>
        <w:spacing w:after="0"/>
        <w:contextualSpacing/>
        <w:jc w:val="both"/>
        <w:outlineLvl w:val="1"/>
        <w:rPr>
          <w:rFonts w:ascii="Times New Roman" w:eastAsia="Times New Roman" w:hAnsi="Times New Roman"/>
          <w:b/>
          <w:bCs/>
          <w:color w:val="000000"/>
          <w:sz w:val="24"/>
          <w:szCs w:val="24"/>
        </w:rPr>
      </w:pPr>
      <w:r w:rsidRPr="00471139">
        <w:rPr>
          <w:rFonts w:ascii="Times New Roman" w:eastAsia="Times New Roman" w:hAnsi="Times New Roman"/>
          <w:b/>
          <w:bCs/>
          <w:color w:val="000000"/>
          <w:sz w:val="24"/>
          <w:szCs w:val="24"/>
        </w:rPr>
        <w:t>ОБЩИ РАЗПОРЕДБИ</w:t>
      </w: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 xml:space="preserve">Дефинирани понятия и тълкуване </w:t>
      </w:r>
    </w:p>
    <w:p w:rsidR="003054A1" w:rsidRPr="00471139" w:rsidRDefault="003054A1" w:rsidP="00B33E4F">
      <w:pPr>
        <w:suppressAutoHyphens/>
        <w:spacing w:after="0"/>
        <w:contextualSpacing/>
        <w:jc w:val="both"/>
        <w:rPr>
          <w:rFonts w:ascii="Times New Roman" w:eastAsia="Times New Roman" w:hAnsi="Times New Roman"/>
          <w:b/>
          <w:sz w:val="24"/>
          <w:szCs w:val="24"/>
        </w:rPr>
      </w:pPr>
      <w:r w:rsidRPr="00471139">
        <w:rPr>
          <w:rFonts w:ascii="Times New Roman" w:eastAsia="Times New Roman" w:hAnsi="Times New Roman"/>
          <w:b/>
          <w:sz w:val="24"/>
          <w:szCs w:val="24"/>
        </w:rPr>
        <w:t xml:space="preserve">Чл. 43. (1) </w:t>
      </w:r>
      <w:r w:rsidRPr="00471139">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b/>
          <w:sz w:val="24"/>
          <w:szCs w:val="24"/>
        </w:rPr>
        <w:t xml:space="preserve">(2) </w:t>
      </w:r>
      <w:r w:rsidRPr="00471139">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3054A1" w:rsidRPr="00471139" w:rsidRDefault="003054A1" w:rsidP="00B33E4F">
      <w:pPr>
        <w:suppressAutoHyphens/>
        <w:spacing w:after="0"/>
        <w:contextualSpacing/>
        <w:jc w:val="both"/>
        <w:rPr>
          <w:rFonts w:ascii="Times New Roman" w:eastAsia="Times New Roman" w:hAnsi="Times New Roman"/>
          <w:b/>
          <w:noProof/>
          <w:sz w:val="24"/>
          <w:szCs w:val="24"/>
          <w:highlight w:val="magenta"/>
          <w:u w:val="single"/>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 xml:space="preserve">Спазване на приложими норми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b/>
          <w:sz w:val="24"/>
          <w:szCs w:val="24"/>
        </w:rPr>
        <w:t xml:space="preserve">Чл. 44. </w:t>
      </w:r>
      <w:r w:rsidRPr="00471139">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cs-CZ"/>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 xml:space="preserve">Конфиденциалност </w:t>
      </w:r>
    </w:p>
    <w:p w:rsidR="003054A1" w:rsidRPr="00471139" w:rsidRDefault="003054A1" w:rsidP="00B33E4F">
      <w:pPr>
        <w:suppressAutoHyphens/>
        <w:spacing w:after="0"/>
        <w:contextualSpacing/>
        <w:jc w:val="both"/>
        <w:rPr>
          <w:rFonts w:ascii="Times New Roman" w:eastAsia="Times New Roman" w:hAnsi="Times New Roman"/>
          <w:bCs/>
          <w:noProof/>
          <w:sz w:val="24"/>
          <w:szCs w:val="24"/>
          <w:lang w:eastAsia="en-GB"/>
        </w:rPr>
      </w:pPr>
      <w:r w:rsidRPr="00471139">
        <w:rPr>
          <w:rFonts w:ascii="Times New Roman" w:eastAsia="Times New Roman" w:hAnsi="Times New Roman"/>
          <w:b/>
          <w:sz w:val="24"/>
          <w:szCs w:val="24"/>
        </w:rPr>
        <w:t xml:space="preserve">Чл. 45. </w:t>
      </w:r>
      <w:r w:rsidRPr="00471139">
        <w:rPr>
          <w:rFonts w:ascii="Times New Roman" w:eastAsia="Times New Roman" w:hAnsi="Times New Roman"/>
          <w:b/>
          <w:bCs/>
          <w:noProof/>
          <w:sz w:val="24"/>
          <w:szCs w:val="24"/>
          <w:lang w:eastAsia="en-GB"/>
        </w:rPr>
        <w:t xml:space="preserve">(1) </w:t>
      </w:r>
      <w:r w:rsidRPr="00471139">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71139">
        <w:rPr>
          <w:rFonts w:ascii="Times New Roman" w:eastAsia="Times New Roman" w:hAnsi="Times New Roman"/>
          <w:b/>
          <w:bCs/>
          <w:noProof/>
          <w:sz w:val="24"/>
          <w:szCs w:val="24"/>
          <w:lang w:eastAsia="en-GB"/>
        </w:rPr>
        <w:t>Конфиденциална информация</w:t>
      </w:r>
      <w:r w:rsidRPr="00471139">
        <w:rPr>
          <w:rFonts w:ascii="Times New Roman" w:eastAsia="Times New Roman" w:hAnsi="Times New Roman"/>
          <w:bCs/>
          <w:noProof/>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noProof/>
          <w:sz w:val="24"/>
          <w:szCs w:val="24"/>
          <w:lang w:eastAsia="en-GB"/>
        </w:rPr>
        <w:t xml:space="preserve"> (2)</w:t>
      </w:r>
      <w:r w:rsidRPr="00471139">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noProof/>
          <w:sz w:val="24"/>
          <w:szCs w:val="24"/>
          <w:lang w:eastAsia="en-GB"/>
        </w:rPr>
        <w:t>(3)</w:t>
      </w:r>
      <w:r w:rsidRPr="00471139">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3054A1" w:rsidRPr="00471139" w:rsidRDefault="003054A1" w:rsidP="00B33E4F">
      <w:pPr>
        <w:suppressAutoHyphens/>
        <w:spacing w:after="0"/>
        <w:contextualSpacing/>
        <w:jc w:val="both"/>
        <w:rPr>
          <w:rFonts w:ascii="Times New Roman" w:eastAsia="Times New Roman" w:hAnsi="Times New Roman"/>
          <w:bCs/>
          <w:noProof/>
          <w:sz w:val="24"/>
          <w:szCs w:val="24"/>
          <w:lang w:eastAsia="en-GB"/>
        </w:rPr>
      </w:pPr>
      <w:r w:rsidRPr="00471139">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054A1" w:rsidRPr="00471139" w:rsidRDefault="003054A1" w:rsidP="00B33E4F">
      <w:pPr>
        <w:suppressAutoHyphens/>
        <w:spacing w:after="0"/>
        <w:contextualSpacing/>
        <w:jc w:val="both"/>
        <w:rPr>
          <w:rFonts w:ascii="Times New Roman" w:eastAsia="Times New Roman" w:hAnsi="Times New Roman"/>
          <w:bCs/>
          <w:noProof/>
          <w:sz w:val="24"/>
          <w:szCs w:val="24"/>
          <w:lang w:eastAsia="en-GB"/>
        </w:rPr>
      </w:pPr>
      <w:r w:rsidRPr="00471139">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471139">
        <w:rPr>
          <w:rFonts w:ascii="Times New Roman" w:eastAsia="Times New Roman" w:hAnsi="Times New Roman"/>
          <w:bCs/>
          <w:noProof/>
          <w:sz w:val="24"/>
          <w:szCs w:val="24"/>
          <w:lang w:eastAsia="en-GB"/>
        </w:rPr>
        <w:t>.</w:t>
      </w:r>
    </w:p>
    <w:p w:rsidR="003054A1" w:rsidRPr="00471139" w:rsidRDefault="003054A1" w:rsidP="00B33E4F">
      <w:pPr>
        <w:suppressAutoHyphens/>
        <w:spacing w:after="0"/>
        <w:contextualSpacing/>
        <w:jc w:val="both"/>
        <w:rPr>
          <w:rFonts w:ascii="Times New Roman" w:eastAsia="Times New Roman" w:hAnsi="Times New Roman"/>
          <w:bCs/>
          <w:noProof/>
          <w:sz w:val="24"/>
          <w:szCs w:val="24"/>
          <w:lang w:eastAsia="en-GB"/>
        </w:rPr>
      </w:pPr>
      <w:r w:rsidRPr="00471139">
        <w:rPr>
          <w:rFonts w:ascii="Times New Roman" w:eastAsia="Times New Roman" w:hAnsi="Times New Roman"/>
          <w:b/>
          <w:bCs/>
          <w:noProof/>
          <w:sz w:val="24"/>
          <w:szCs w:val="24"/>
          <w:lang w:eastAsia="en-GB"/>
        </w:rPr>
        <w:t>(4)</w:t>
      </w:r>
      <w:r w:rsidRPr="00471139">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054A1" w:rsidRPr="00471139" w:rsidRDefault="003054A1" w:rsidP="00B33E4F">
      <w:pPr>
        <w:suppressAutoHyphens/>
        <w:spacing w:after="0"/>
        <w:contextualSpacing/>
        <w:jc w:val="both"/>
        <w:rPr>
          <w:rFonts w:ascii="Times New Roman" w:eastAsia="Times New Roman" w:hAnsi="Times New Roman"/>
          <w:bCs/>
          <w:noProof/>
          <w:sz w:val="24"/>
          <w:szCs w:val="24"/>
          <w:lang w:eastAsia="en-GB"/>
        </w:rPr>
      </w:pPr>
      <w:r w:rsidRPr="00471139">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054A1" w:rsidRPr="00471139" w:rsidRDefault="003054A1" w:rsidP="00B33E4F">
      <w:pPr>
        <w:suppressAutoHyphens/>
        <w:spacing w:after="0"/>
        <w:contextualSpacing/>
        <w:jc w:val="both"/>
        <w:rPr>
          <w:rFonts w:ascii="Times New Roman" w:eastAsia="Times New Roman" w:hAnsi="Times New Roman"/>
          <w:b/>
          <w:bCs/>
          <w:noProof/>
          <w:sz w:val="24"/>
          <w:szCs w:val="24"/>
          <w:highlight w:val="magenta"/>
          <w:u w:val="single"/>
          <w:lang w:eastAsia="en-GB"/>
        </w:rPr>
      </w:pPr>
    </w:p>
    <w:p w:rsidR="003054A1" w:rsidRPr="00471139" w:rsidRDefault="003054A1" w:rsidP="00B33E4F">
      <w:pPr>
        <w:suppressAutoHyphens/>
        <w:spacing w:after="0"/>
        <w:contextualSpacing/>
        <w:jc w:val="both"/>
        <w:rPr>
          <w:rFonts w:ascii="Times New Roman" w:eastAsia="Times New Roman" w:hAnsi="Times New Roman"/>
          <w:bCs/>
          <w:noProof/>
          <w:sz w:val="24"/>
          <w:szCs w:val="24"/>
          <w:u w:val="single"/>
          <w:lang w:eastAsia="en-GB"/>
        </w:rPr>
      </w:pPr>
      <w:r w:rsidRPr="00471139">
        <w:rPr>
          <w:rFonts w:ascii="Times New Roman" w:eastAsia="Times New Roman" w:hAnsi="Times New Roman"/>
          <w:bCs/>
          <w:noProof/>
          <w:sz w:val="24"/>
          <w:szCs w:val="24"/>
          <w:u w:val="single"/>
          <w:lang w:eastAsia="en-GB"/>
        </w:rPr>
        <w:t>Публични изявления</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bookmarkStart w:id="14" w:name="_DV_M169"/>
      <w:bookmarkStart w:id="15" w:name="_DV_M170"/>
      <w:bookmarkEnd w:id="14"/>
      <w:bookmarkEnd w:id="15"/>
      <w:r w:rsidRPr="00471139">
        <w:rPr>
          <w:rFonts w:ascii="Times New Roman" w:eastAsia="Times New Roman" w:hAnsi="Times New Roman"/>
          <w:b/>
          <w:sz w:val="24"/>
          <w:szCs w:val="24"/>
        </w:rPr>
        <w:t xml:space="preserve">Чл. 46. </w:t>
      </w:r>
      <w:r w:rsidRPr="00471139">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71139">
        <w:rPr>
          <w:rFonts w:ascii="Times New Roman" w:eastAsia="Times New Roman" w:hAnsi="Times New Roman"/>
          <w:bCs/>
          <w:noProof/>
          <w:sz w:val="24"/>
          <w:szCs w:val="24"/>
          <w:lang w:eastAsia="en-GB"/>
        </w:rPr>
        <w:t xml:space="preserve">ВЪЗЛОЖИТЕЛЯ </w:t>
      </w:r>
      <w:r w:rsidRPr="00471139">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471139">
        <w:rPr>
          <w:rFonts w:ascii="Times New Roman" w:eastAsia="Times New Roman" w:hAnsi="Times New Roman"/>
          <w:bCs/>
          <w:noProof/>
          <w:sz w:val="24"/>
          <w:szCs w:val="24"/>
          <w:lang w:eastAsia="en-GB"/>
        </w:rPr>
        <w:t>ВЪЗЛОЖИТЕЛЯ</w:t>
      </w:r>
      <w:r w:rsidRPr="00471139">
        <w:rPr>
          <w:rFonts w:ascii="Times New Roman" w:eastAsia="Times New Roman" w:hAnsi="Times New Roman"/>
          <w:noProof/>
          <w:sz w:val="24"/>
          <w:szCs w:val="24"/>
          <w:lang w:eastAsia="en-GB"/>
        </w:rPr>
        <w:t>, което съгласие няма да бъде безпричинно отказано или забавено.</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cs-CZ"/>
        </w:rPr>
      </w:pPr>
      <w:r w:rsidRPr="00471139">
        <w:rPr>
          <w:rFonts w:ascii="Times New Roman" w:eastAsia="Times New Roman" w:hAnsi="Times New Roman"/>
          <w:noProof/>
          <w:sz w:val="24"/>
          <w:szCs w:val="24"/>
          <w:u w:val="single"/>
          <w:lang w:eastAsia="cs-CZ"/>
        </w:rPr>
        <w:t>Авторски права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b/>
          <w:sz w:val="24"/>
          <w:szCs w:val="24"/>
        </w:rPr>
        <w:t xml:space="preserve">Чл. 47. </w:t>
      </w:r>
      <w:r w:rsidRPr="00471139">
        <w:rPr>
          <w:rFonts w:ascii="Times New Roman" w:eastAsia="Times New Roman" w:hAnsi="Times New Roman"/>
          <w:b/>
          <w:bCs/>
          <w:noProof/>
          <w:sz w:val="24"/>
          <w:szCs w:val="24"/>
          <w:lang w:eastAsia="cs-CZ"/>
        </w:rPr>
        <w:t>(1)</w:t>
      </w:r>
      <w:r w:rsidRPr="00471139">
        <w:rPr>
          <w:rFonts w:ascii="Times New Roman" w:eastAsia="Times New Roman" w:hAnsi="Times New Roman"/>
          <w:noProof/>
          <w:sz w:val="24"/>
          <w:szCs w:val="24"/>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b/>
          <w:noProof/>
          <w:sz w:val="24"/>
          <w:szCs w:val="24"/>
          <w:lang w:eastAsia="cs-CZ"/>
        </w:rPr>
        <w:t>(2)</w:t>
      </w:r>
      <w:r w:rsidRPr="00471139">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noProof/>
          <w:sz w:val="24"/>
          <w:szCs w:val="24"/>
          <w:lang w:eastAsia="cs-CZ"/>
        </w:rPr>
        <w:t>1. чрез промяна на съответния документ или материал; или</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b/>
          <w:noProof/>
          <w:sz w:val="24"/>
          <w:szCs w:val="24"/>
          <w:lang w:eastAsia="cs-CZ"/>
        </w:rPr>
        <w:t>(3)</w:t>
      </w:r>
      <w:r w:rsidRPr="00471139">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Pr="00471139">
        <w:rPr>
          <w:rFonts w:ascii="Times New Roman" w:eastAsia="Times New Roman" w:hAnsi="Times New Roman"/>
          <w:noProof/>
          <w:sz w:val="24"/>
          <w:szCs w:val="24"/>
          <w:lang w:eastAsia="en-GB"/>
        </w:rPr>
        <w:t>5</w:t>
      </w:r>
      <w:r w:rsidRPr="00471139">
        <w:rPr>
          <w:rFonts w:ascii="Times New Roman" w:eastAsia="Times New Roman" w:hAnsi="Times New Roman"/>
          <w:i/>
          <w:noProof/>
          <w:sz w:val="24"/>
          <w:szCs w:val="24"/>
          <w:lang w:eastAsia="en-GB"/>
        </w:rPr>
        <w:t>(пет)</w:t>
      </w:r>
      <w:r w:rsidRPr="00471139">
        <w:rPr>
          <w:rFonts w:ascii="Times New Roman" w:eastAsia="Times New Roman" w:hAnsi="Times New Roman"/>
          <w:noProof/>
          <w:sz w:val="24"/>
          <w:szCs w:val="24"/>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b/>
          <w:bCs/>
          <w:noProof/>
          <w:sz w:val="24"/>
          <w:szCs w:val="24"/>
          <w:lang w:eastAsia="cs-CZ"/>
        </w:rPr>
        <w:t>(4)</w:t>
      </w:r>
      <w:r w:rsidRPr="00471139">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noProof/>
          <w:sz w:val="24"/>
          <w:szCs w:val="24"/>
          <w:u w:val="single"/>
          <w:lang w:eastAsia="cs-CZ"/>
        </w:rPr>
        <w:t>Прехвърляне на права и задължения</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cs-CZ"/>
        </w:rPr>
      </w:pPr>
      <w:r w:rsidRPr="00471139">
        <w:rPr>
          <w:rFonts w:ascii="Times New Roman" w:eastAsia="Times New Roman" w:hAnsi="Times New Roman"/>
          <w:b/>
          <w:sz w:val="24"/>
          <w:szCs w:val="24"/>
        </w:rPr>
        <w:t xml:space="preserve">Чл. 48. </w:t>
      </w:r>
      <w:r w:rsidRPr="00471139">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Изменения</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sz w:val="24"/>
          <w:szCs w:val="24"/>
        </w:rPr>
        <w:t xml:space="preserve">Чл. 49. </w:t>
      </w:r>
      <w:r w:rsidRPr="00471139">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Непреодолима сила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sz w:val="24"/>
          <w:szCs w:val="24"/>
        </w:rPr>
        <w:t xml:space="preserve">Чл. 50. (1) </w:t>
      </w:r>
      <w:r w:rsidRPr="00471139">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sz w:val="24"/>
          <w:szCs w:val="24"/>
        </w:rPr>
        <w:t xml:space="preserve">(2) </w:t>
      </w:r>
      <w:r w:rsidRPr="00471139">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sz w:val="24"/>
          <w:szCs w:val="24"/>
        </w:rPr>
        <w:t xml:space="preserve">(3) </w:t>
      </w:r>
      <w:r w:rsidRPr="00471139">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(два)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sz w:val="24"/>
          <w:szCs w:val="24"/>
        </w:rPr>
        <w:t xml:space="preserve">(4) </w:t>
      </w:r>
      <w:r w:rsidRPr="00471139">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sz w:val="24"/>
          <w:szCs w:val="24"/>
        </w:rPr>
        <w:t xml:space="preserve">(5) </w:t>
      </w:r>
      <w:r w:rsidRPr="00471139">
        <w:rPr>
          <w:rFonts w:ascii="Times New Roman" w:eastAsia="Times New Roman" w:hAnsi="Times New Roman"/>
          <w:noProof/>
          <w:sz w:val="24"/>
          <w:szCs w:val="24"/>
          <w:lang w:eastAsia="en-GB"/>
        </w:rPr>
        <w:t xml:space="preserve">Не може да се позовава на непреодолима сила Страна: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sz w:val="24"/>
          <w:szCs w:val="24"/>
        </w:rPr>
        <w:t xml:space="preserve">(6) </w:t>
      </w:r>
      <w:r w:rsidRPr="00471139">
        <w:rPr>
          <w:rFonts w:ascii="Times New Roman" w:eastAsia="Times New Roman" w:hAnsi="Times New Roman"/>
          <w:noProof/>
          <w:sz w:val="24"/>
          <w:szCs w:val="24"/>
          <w:lang w:eastAsia="en-GB"/>
        </w:rPr>
        <w:t>Липсата на парични средства не представлява непреодолима сила.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u w:val="single"/>
        </w:rPr>
      </w:pPr>
      <w:r w:rsidRPr="00471139">
        <w:rPr>
          <w:rFonts w:ascii="Times New Roman" w:eastAsiaTheme="minorHAnsi" w:hAnsi="Times New Roman"/>
          <w:color w:val="000000"/>
          <w:sz w:val="24"/>
          <w:szCs w:val="24"/>
          <w:u w:val="single"/>
        </w:rPr>
        <w:t xml:space="preserve">Нередност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Чл. 51. </w:t>
      </w:r>
      <w:r w:rsidRPr="00471139">
        <w:rPr>
          <w:rFonts w:ascii="Times New Roman" w:eastAsiaTheme="minorHAnsi" w:hAnsi="Times New Roman"/>
          <w:color w:val="000000"/>
          <w:sz w:val="24"/>
          <w:szCs w:val="24"/>
        </w:rPr>
        <w:t xml:space="preserve">По смисъла на настоящия договор </w:t>
      </w:r>
      <w:r w:rsidRPr="00471139">
        <w:rPr>
          <w:rFonts w:ascii="Times New Roman" w:eastAsiaTheme="minorHAnsi" w:hAnsi="Times New Roman"/>
          <w:b/>
          <w:bCs/>
          <w:color w:val="000000"/>
          <w:sz w:val="24"/>
          <w:szCs w:val="24"/>
        </w:rPr>
        <w:t xml:space="preserve">„нередност“ </w:t>
      </w:r>
      <w:r w:rsidRPr="00471139">
        <w:rPr>
          <w:rFonts w:ascii="Times New Roman" w:eastAsiaTheme="minorHAnsi" w:hAnsi="Times New Roman"/>
          <w:color w:val="000000"/>
          <w:sz w:val="24"/>
          <w:szCs w:val="24"/>
        </w:rPr>
        <w:t xml:space="preserve">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u w:val="single"/>
        </w:rPr>
      </w:pPr>
      <w:r w:rsidRPr="00471139">
        <w:rPr>
          <w:rFonts w:ascii="Times New Roman" w:eastAsiaTheme="minorHAnsi" w:hAnsi="Times New Roman"/>
          <w:color w:val="000000"/>
          <w:sz w:val="24"/>
          <w:szCs w:val="24"/>
          <w:u w:val="single"/>
        </w:rPr>
        <w:t xml:space="preserve">Измама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Чл. 52. </w:t>
      </w:r>
      <w:r w:rsidRPr="00471139">
        <w:rPr>
          <w:rFonts w:ascii="Times New Roman" w:eastAsiaTheme="minorHAnsi" w:hAnsi="Times New Roman"/>
          <w:color w:val="000000"/>
          <w:sz w:val="24"/>
          <w:szCs w:val="24"/>
        </w:rPr>
        <w:t xml:space="preserve">По смисъла на настоящия договор </w:t>
      </w:r>
      <w:r w:rsidRPr="00471139">
        <w:rPr>
          <w:rFonts w:ascii="Times New Roman" w:eastAsiaTheme="minorHAnsi" w:hAnsi="Times New Roman"/>
          <w:b/>
          <w:bCs/>
          <w:color w:val="000000"/>
          <w:sz w:val="24"/>
          <w:szCs w:val="24"/>
        </w:rPr>
        <w:t xml:space="preserve">„измама“ </w:t>
      </w:r>
      <w:r w:rsidRPr="00471139">
        <w:rPr>
          <w:rFonts w:ascii="Times New Roman" w:eastAsiaTheme="minorHAnsi" w:hAnsi="Times New Roman"/>
          <w:color w:val="000000"/>
          <w:sz w:val="24"/>
          <w:szCs w:val="24"/>
        </w:rPr>
        <w:t xml:space="preserve">е всяко умишлено действие или бездействие по отношение на разходите, свързано с: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color w:val="000000"/>
          <w:sz w:val="24"/>
          <w:szCs w:val="24"/>
        </w:rPr>
        <w:t xml:space="preserve">1. използването или предоставянето на грешни, неточни или непълни декларации или документи, което води до злоупотреба или неоправдано използване на средства от общия бюджет на Европейските общности или от бюджетите, управлявани от Европейските общности или от тяхно име;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color w:val="000000"/>
          <w:sz w:val="24"/>
          <w:szCs w:val="24"/>
        </w:rPr>
        <w:t xml:space="preserve">2. прикриване на информация в нарушение на конкретно задължение, водещо до резултатите, посочени в т. 1; </w:t>
      </w:r>
    </w:p>
    <w:p w:rsidR="003054A1" w:rsidRPr="00471139" w:rsidRDefault="003054A1" w:rsidP="00B33E4F">
      <w:pPr>
        <w:suppressAutoHyphens/>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color w:val="000000"/>
          <w:sz w:val="24"/>
          <w:szCs w:val="24"/>
        </w:rPr>
        <w:t>3. разходване на такива средства за цели, различни от тези, за които са отпуснати първоначално.</w:t>
      </w:r>
    </w:p>
    <w:p w:rsidR="003054A1" w:rsidRPr="00471139" w:rsidRDefault="003054A1" w:rsidP="00B33E4F">
      <w:pPr>
        <w:suppressAutoHyphens/>
        <w:spacing w:after="0"/>
        <w:contextualSpacing/>
        <w:jc w:val="both"/>
        <w:rPr>
          <w:rFonts w:ascii="Times New Roman" w:hAnsi="Times New Roman"/>
          <w:sz w:val="24"/>
          <w:szCs w:val="24"/>
          <w:u w:val="single"/>
        </w:rPr>
      </w:pPr>
      <w:r w:rsidRPr="00471139">
        <w:rPr>
          <w:rFonts w:ascii="Times New Roman" w:hAnsi="Times New Roman"/>
          <w:sz w:val="24"/>
          <w:szCs w:val="24"/>
          <w:u w:val="single"/>
        </w:rPr>
        <w:t>Конфликт на интереси</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Чл. 53. </w:t>
      </w:r>
      <w:r w:rsidRPr="00471139">
        <w:rPr>
          <w:rFonts w:ascii="Times New Roman" w:eastAsiaTheme="minorHAnsi" w:hAnsi="Times New Roman"/>
          <w:color w:val="000000"/>
          <w:sz w:val="24"/>
          <w:szCs w:val="24"/>
        </w:rPr>
        <w:t xml:space="preserve">ИЗПЪЛНИТЕЛЯТ гарантира, че никое длъжностно лице на ВЪЗЛОЖИТЕЛЯ не е получило и няма да му бъде предложена от ИЗПЪЛНИТЕЛЯ пряка или непряка облага, произтичаща от настоящия договор или от неговото възлагане.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Чл. 54. (1) </w:t>
      </w:r>
      <w:r w:rsidRPr="00471139">
        <w:rPr>
          <w:rFonts w:ascii="Times New Roman" w:eastAsiaTheme="minorHAnsi" w:hAnsi="Times New Roman"/>
          <w:color w:val="000000"/>
          <w:sz w:val="24"/>
          <w:szCs w:val="24"/>
        </w:rPr>
        <w:t xml:space="preserve">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w:t>
      </w:r>
    </w:p>
    <w:p w:rsidR="003054A1" w:rsidRPr="00471139" w:rsidRDefault="003054A1" w:rsidP="00B33E4F">
      <w:pPr>
        <w:autoSpaceDE w:val="0"/>
        <w:autoSpaceDN w:val="0"/>
        <w:adjustRightInd w:val="0"/>
        <w:spacing w:after="0"/>
        <w:contextualSpacing/>
        <w:jc w:val="both"/>
        <w:rPr>
          <w:rFonts w:ascii="Times New Roman" w:eastAsiaTheme="minorHAnsi" w:hAnsi="Times New Roman"/>
          <w:color w:val="000000"/>
          <w:sz w:val="24"/>
          <w:szCs w:val="24"/>
        </w:rPr>
      </w:pPr>
      <w:r w:rsidRPr="00471139">
        <w:rPr>
          <w:rFonts w:ascii="Times New Roman" w:eastAsiaTheme="minorHAnsi" w:hAnsi="Times New Roman"/>
          <w:b/>
          <w:bCs/>
          <w:color w:val="000000"/>
          <w:sz w:val="24"/>
          <w:szCs w:val="24"/>
        </w:rPr>
        <w:t xml:space="preserve">(2) Конфликт на интереси </w:t>
      </w:r>
      <w:r w:rsidRPr="00471139">
        <w:rPr>
          <w:rFonts w:ascii="Times New Roman" w:eastAsiaTheme="minorHAnsi" w:hAnsi="Times New Roman"/>
          <w:color w:val="000000"/>
          <w:sz w:val="24"/>
          <w:szCs w:val="24"/>
        </w:rPr>
        <w:t xml:space="preserve">е налице, когато безпристрастното и обективно осъществяване на функции във връзка с изпълнението на договор,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или ИЗПЪЛНИТЕЛЯ,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(EO, Евратом) № 1995/2006 г. </w:t>
      </w:r>
    </w:p>
    <w:p w:rsidR="003054A1" w:rsidRPr="00471139" w:rsidRDefault="003054A1" w:rsidP="00B33E4F">
      <w:pPr>
        <w:suppressAutoHyphens/>
        <w:spacing w:after="0"/>
        <w:contextualSpacing/>
        <w:jc w:val="both"/>
        <w:rPr>
          <w:rFonts w:ascii="Times New Roman" w:hAnsi="Times New Roman"/>
          <w:sz w:val="24"/>
          <w:szCs w:val="24"/>
          <w:u w:val="single"/>
        </w:rPr>
      </w:pPr>
      <w:r w:rsidRPr="00471139">
        <w:rPr>
          <w:rFonts w:ascii="Times New Roman" w:eastAsiaTheme="minorHAnsi" w:hAnsi="Times New Roman"/>
          <w:b/>
          <w:bCs/>
          <w:color w:val="000000"/>
          <w:sz w:val="24"/>
          <w:szCs w:val="24"/>
        </w:rPr>
        <w:t xml:space="preserve">Чл. 55. </w:t>
      </w:r>
      <w:r w:rsidRPr="00471139">
        <w:rPr>
          <w:rFonts w:ascii="Times New Roman" w:eastAsiaTheme="minorHAnsi" w:hAnsi="Times New Roman"/>
          <w:color w:val="000000"/>
          <w:sz w:val="24"/>
          <w:szCs w:val="24"/>
        </w:rPr>
        <w:t xml:space="preserve">ИЗПЪЛНИТЕЛЯТ изрично се задължава да не привлича служители на ВЪЗЛОЖИТЕЛЯ с ръководни функции и/или експерти, както и членове на Екипа за управление на проекта да работят по трудово правоотношение, граждански договор, договор за управление за него лично или за друго юридическо лице, в което той е или стане съдружник, акционер, управител, директор, консултант или е по друг начин свързан по смисъла на Закона за противодействие на корупцията и за отнемане на незаконно придобитото имущество за срок от една година след прекратяване на правоотношенията на служителя с ВЪЗЛОЖИТЕЛЯ, </w:t>
      </w:r>
      <w:r w:rsidRPr="00471139">
        <w:rPr>
          <w:rFonts w:ascii="Times New Roman" w:eastAsiaTheme="minorHAnsi" w:hAnsi="Times New Roman"/>
          <w:b/>
          <w:bCs/>
          <w:color w:val="000000"/>
          <w:sz w:val="24"/>
          <w:szCs w:val="24"/>
        </w:rPr>
        <w:t>но не по-късно от изтичане на срока на договора</w:t>
      </w:r>
      <w:r w:rsidRPr="00471139">
        <w:rPr>
          <w:rFonts w:ascii="Times New Roman" w:eastAsiaTheme="minorHAnsi" w:hAnsi="Times New Roman"/>
          <w:color w:val="000000"/>
          <w:sz w:val="24"/>
          <w:szCs w:val="24"/>
        </w:rPr>
        <w:t>, независимо от основанието за прекратяване. При неизпълнение на това задължение ИЗПЪЛНИТЕЛЯТ дължи неустойка на ВЪЗЛОЖИТЕЛЯ в размер на 2,5% (две цяло и пет десети процента) от цената за изпълнение на Договора.</w:t>
      </w: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Нищожност на отделни клаузи</w:t>
      </w:r>
    </w:p>
    <w:p w:rsidR="003054A1" w:rsidRPr="00471139" w:rsidRDefault="003054A1" w:rsidP="00B33E4F">
      <w:pPr>
        <w:suppressAutoHyphens/>
        <w:spacing w:after="0"/>
        <w:contextualSpacing/>
        <w:jc w:val="both"/>
        <w:rPr>
          <w:rFonts w:ascii="Times New Roman" w:eastAsia="Times New Roman" w:hAnsi="Times New Roman"/>
          <w:b/>
          <w:bCs/>
          <w:noProof/>
          <w:sz w:val="24"/>
          <w:szCs w:val="24"/>
          <w:lang w:eastAsia="en-GB"/>
        </w:rPr>
      </w:pPr>
      <w:r w:rsidRPr="00471139">
        <w:rPr>
          <w:rFonts w:ascii="Times New Roman" w:eastAsia="Times New Roman" w:hAnsi="Times New Roman"/>
          <w:b/>
          <w:sz w:val="24"/>
          <w:szCs w:val="24"/>
        </w:rPr>
        <w:t xml:space="preserve">Чл. 56. </w:t>
      </w:r>
      <w:r w:rsidRPr="00471139">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Уведомления</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sz w:val="24"/>
          <w:szCs w:val="24"/>
        </w:rPr>
        <w:t xml:space="preserve">Чл. 57. </w:t>
      </w:r>
      <w:r w:rsidRPr="00471139">
        <w:rPr>
          <w:rFonts w:ascii="Times New Roman" w:eastAsia="Times New Roman" w:hAnsi="Times New Roman"/>
          <w:b/>
          <w:noProof/>
          <w:sz w:val="24"/>
          <w:szCs w:val="24"/>
          <w:lang w:eastAsia="en-GB"/>
        </w:rPr>
        <w:t>(1)</w:t>
      </w:r>
      <w:r w:rsidRPr="00471139">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noProof/>
          <w:sz w:val="24"/>
          <w:szCs w:val="24"/>
          <w:lang w:eastAsia="en-GB"/>
        </w:rPr>
        <w:t>(2)</w:t>
      </w:r>
      <w:r w:rsidRPr="00471139">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1. За ВЪЗЛОЖИТЕЛЯ:</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 xml:space="preserve">Адрес за кореспонденция: ………………………………………….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Тел.: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Факс: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e-mail: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Лице за контакт: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 xml:space="preserve">2. За ИЗПЪЛНИТЕЛЯ: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Адрес за кореспонденция: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Тел.: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Факс: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e-mail: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Лице за контакт: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noProof/>
          <w:sz w:val="24"/>
          <w:szCs w:val="24"/>
          <w:lang w:eastAsia="en-GB"/>
        </w:rPr>
        <w:t>(3)</w:t>
      </w:r>
      <w:r w:rsidRPr="00471139">
        <w:rPr>
          <w:rFonts w:ascii="Times New Roman" w:eastAsia="Times New Roman" w:hAnsi="Times New Roman"/>
          <w:noProof/>
          <w:sz w:val="24"/>
          <w:szCs w:val="24"/>
          <w:lang w:eastAsia="en-GB"/>
        </w:rPr>
        <w:t xml:space="preserve"> За дата на уведомлението се счита: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1. датата на предаването – при лично предаване на уведомлението;</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3. датата на приемането – при изпращане по факс;</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noProof/>
          <w:sz w:val="24"/>
          <w:szCs w:val="24"/>
          <w:lang w:eastAsia="en-GB"/>
        </w:rPr>
        <w:t>(4)</w:t>
      </w:r>
      <w:r w:rsidRPr="00471139">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noProof/>
          <w:sz w:val="24"/>
          <w:szCs w:val="24"/>
          <w:lang w:eastAsia="en-GB"/>
        </w:rPr>
        <w:t>(5)</w:t>
      </w:r>
      <w:r w:rsidRPr="00471139">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71139">
        <w:rPr>
          <w:rFonts w:ascii="Times New Roman" w:eastAsia="Times New Roman" w:hAnsi="Times New Roman"/>
          <w:bCs/>
          <w:noProof/>
          <w:sz w:val="24"/>
          <w:szCs w:val="24"/>
          <w:lang w:eastAsia="en-GB"/>
        </w:rPr>
        <w:t>ИЗПЪЛНИТЕЛЯ</w:t>
      </w:r>
      <w:r w:rsidRPr="00471139">
        <w:rPr>
          <w:rFonts w:ascii="Times New Roman" w:eastAsia="Times New Roman" w:hAnsi="Times New Roman"/>
          <w:noProof/>
          <w:sz w:val="24"/>
          <w:szCs w:val="24"/>
          <w:lang w:eastAsia="en-GB"/>
        </w:rPr>
        <w:t xml:space="preserve">, същият се задължава да уведоми </w:t>
      </w:r>
      <w:r w:rsidRPr="00471139">
        <w:rPr>
          <w:rFonts w:ascii="Times New Roman" w:eastAsia="Times New Roman" w:hAnsi="Times New Roman"/>
          <w:bCs/>
          <w:noProof/>
          <w:sz w:val="24"/>
          <w:szCs w:val="24"/>
          <w:lang w:eastAsia="en-GB"/>
        </w:rPr>
        <w:t>ВЪЗЛОЖИТЕЛЯ</w:t>
      </w:r>
      <w:r w:rsidRPr="00471139">
        <w:rPr>
          <w:rFonts w:ascii="Times New Roman" w:eastAsia="Times New Roman" w:hAnsi="Times New Roman"/>
          <w:noProof/>
          <w:sz w:val="24"/>
          <w:szCs w:val="24"/>
          <w:lang w:eastAsia="en-GB"/>
        </w:rPr>
        <w:t xml:space="preserve"> за промяната в срок до 5 (пет) дни от вписването ѝ в съответния регистър.</w:t>
      </w:r>
    </w:p>
    <w:p w:rsidR="003054A1" w:rsidRPr="00471139" w:rsidRDefault="003054A1" w:rsidP="00B33E4F">
      <w:pPr>
        <w:suppressAutoHyphens/>
        <w:spacing w:after="0"/>
        <w:contextualSpacing/>
        <w:jc w:val="both"/>
        <w:rPr>
          <w:rFonts w:ascii="Times New Roman" w:eastAsia="Times New Roman" w:hAnsi="Times New Roman"/>
          <w:b/>
          <w:noProof/>
          <w:sz w:val="24"/>
          <w:szCs w:val="24"/>
          <w:highlight w:val="magenta"/>
          <w:u w:val="single"/>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Приложимо право</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71139">
        <w:rPr>
          <w:rFonts w:ascii="Times New Roman" w:eastAsia="Times New Roman" w:hAnsi="Times New Roman"/>
          <w:b/>
          <w:sz w:val="24"/>
          <w:szCs w:val="24"/>
        </w:rPr>
        <w:t xml:space="preserve">Чл. 58. </w:t>
      </w:r>
      <w:r w:rsidRPr="00471139">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Разрешаване на спорове</w:t>
      </w:r>
    </w:p>
    <w:p w:rsidR="003054A1" w:rsidRPr="00471139" w:rsidRDefault="003054A1" w:rsidP="00B33E4F">
      <w:pPr>
        <w:suppressAutoHyphens/>
        <w:spacing w:after="0"/>
        <w:contextualSpacing/>
        <w:jc w:val="both"/>
        <w:rPr>
          <w:rFonts w:ascii="Times New Roman" w:eastAsia="Times New Roman" w:hAnsi="Times New Roman"/>
          <w:bCs/>
          <w:noProof/>
          <w:sz w:val="24"/>
          <w:szCs w:val="24"/>
          <w:lang w:eastAsia="en-GB"/>
        </w:rPr>
      </w:pPr>
      <w:r w:rsidRPr="00471139">
        <w:rPr>
          <w:rFonts w:ascii="Times New Roman" w:eastAsia="Times New Roman" w:hAnsi="Times New Roman"/>
          <w:b/>
          <w:sz w:val="24"/>
          <w:szCs w:val="24"/>
        </w:rPr>
        <w:t xml:space="preserve">Чл. 59. </w:t>
      </w:r>
      <w:r w:rsidRPr="00471139">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71139">
        <w:rPr>
          <w:rFonts w:ascii="Times New Roman" w:eastAsia="Times New Roman" w:hAnsi="Times New Roman"/>
          <w:noProof/>
          <w:sz w:val="24"/>
          <w:szCs w:val="24"/>
          <w:lang w:eastAsia="en-GB"/>
        </w:rPr>
        <w:t>от компетентния български съд</w:t>
      </w:r>
      <w:r w:rsidRPr="00471139">
        <w:rPr>
          <w:rFonts w:ascii="Times New Roman" w:eastAsia="Times New Roman" w:hAnsi="Times New Roman"/>
          <w:bCs/>
          <w:noProof/>
          <w:sz w:val="24"/>
          <w:szCs w:val="24"/>
          <w:lang w:eastAsia="en-GB"/>
        </w:rPr>
        <w:t>.</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p>
    <w:p w:rsidR="003054A1" w:rsidRPr="00471139" w:rsidRDefault="003054A1" w:rsidP="00B33E4F">
      <w:pPr>
        <w:suppressAutoHyphens/>
        <w:spacing w:after="0"/>
        <w:contextualSpacing/>
        <w:jc w:val="both"/>
        <w:rPr>
          <w:rFonts w:ascii="Times New Roman" w:eastAsia="Times New Roman" w:hAnsi="Times New Roman"/>
          <w:noProof/>
          <w:sz w:val="24"/>
          <w:szCs w:val="24"/>
          <w:u w:val="single"/>
          <w:lang w:eastAsia="en-GB"/>
        </w:rPr>
      </w:pPr>
      <w:r w:rsidRPr="00471139">
        <w:rPr>
          <w:rFonts w:ascii="Times New Roman" w:eastAsia="Times New Roman" w:hAnsi="Times New Roman"/>
          <w:noProof/>
          <w:sz w:val="24"/>
          <w:szCs w:val="24"/>
          <w:u w:val="single"/>
          <w:lang w:eastAsia="en-GB"/>
        </w:rPr>
        <w:t>Екземпляри</w:t>
      </w:r>
    </w:p>
    <w:p w:rsidR="003054A1" w:rsidRPr="00471139" w:rsidRDefault="003054A1" w:rsidP="00B33E4F">
      <w:pPr>
        <w:suppressAutoHyphens/>
        <w:spacing w:after="0"/>
        <w:contextualSpacing/>
        <w:jc w:val="both"/>
        <w:rPr>
          <w:rFonts w:ascii="Times New Roman" w:eastAsia="Times New Roman" w:hAnsi="Times New Roman"/>
          <w:noProof/>
          <w:sz w:val="24"/>
          <w:szCs w:val="24"/>
          <w:lang w:eastAsia="en-GB"/>
        </w:rPr>
      </w:pPr>
      <w:r w:rsidRPr="004B3D9D">
        <w:rPr>
          <w:rFonts w:ascii="Times New Roman" w:eastAsia="Times New Roman" w:hAnsi="Times New Roman"/>
          <w:b/>
          <w:sz w:val="24"/>
          <w:szCs w:val="24"/>
        </w:rPr>
        <w:t xml:space="preserve">Чл. 60. </w:t>
      </w:r>
      <w:r w:rsidRPr="004B3D9D">
        <w:rPr>
          <w:rFonts w:ascii="Times New Roman" w:eastAsia="Times New Roman" w:hAnsi="Times New Roman"/>
          <w:noProof/>
          <w:sz w:val="24"/>
          <w:szCs w:val="24"/>
          <w:lang w:eastAsia="en-GB"/>
        </w:rPr>
        <w:t>Този Договор се състои от .......... (...........) страници и е изготвен и подписан в 4 (четири) еднообразни екземпляра – един за Изпълнителя и три за Възложителя.</w:t>
      </w:r>
    </w:p>
    <w:p w:rsidR="003054A1" w:rsidRPr="00471139" w:rsidRDefault="003054A1" w:rsidP="00B33E4F">
      <w:pPr>
        <w:autoSpaceDE w:val="0"/>
        <w:autoSpaceDN w:val="0"/>
        <w:adjustRightInd w:val="0"/>
        <w:spacing w:after="0"/>
        <w:contextualSpacing/>
        <w:jc w:val="both"/>
        <w:rPr>
          <w:rFonts w:ascii="Times New Roman" w:eastAsia="Times New Roman" w:hAnsi="Times New Roman"/>
          <w:b/>
          <w:sz w:val="24"/>
          <w:szCs w:val="24"/>
          <w:highlight w:val="magenta"/>
          <w:lang w:eastAsia="bg-BG"/>
        </w:rPr>
      </w:pPr>
    </w:p>
    <w:p w:rsidR="003054A1" w:rsidRPr="00471139" w:rsidRDefault="003054A1" w:rsidP="00B33E4F">
      <w:pPr>
        <w:autoSpaceDE w:val="0"/>
        <w:autoSpaceDN w:val="0"/>
        <w:adjustRightInd w:val="0"/>
        <w:spacing w:after="0"/>
        <w:contextualSpacing/>
        <w:jc w:val="both"/>
        <w:rPr>
          <w:rFonts w:ascii="Times New Roman" w:eastAsia="Times New Roman" w:hAnsi="Times New Roman"/>
          <w:sz w:val="24"/>
          <w:szCs w:val="24"/>
          <w:lang w:eastAsia="bg-BG"/>
        </w:rPr>
      </w:pPr>
      <w:r w:rsidRPr="00471139">
        <w:rPr>
          <w:rFonts w:ascii="Times New Roman" w:eastAsia="Times New Roman" w:hAnsi="Times New Roman"/>
          <w:sz w:val="24"/>
          <w:szCs w:val="24"/>
          <w:u w:val="single"/>
          <w:lang w:eastAsia="bg-BG"/>
        </w:rPr>
        <w:t>Приложения</w:t>
      </w:r>
      <w:r w:rsidRPr="00471139">
        <w:rPr>
          <w:rFonts w:ascii="Times New Roman" w:eastAsia="Times New Roman" w:hAnsi="Times New Roman"/>
          <w:sz w:val="24"/>
          <w:szCs w:val="24"/>
          <w:lang w:eastAsia="bg-BG"/>
        </w:rPr>
        <w:t>:</w:t>
      </w:r>
    </w:p>
    <w:p w:rsidR="003054A1" w:rsidRPr="00471139" w:rsidRDefault="003054A1" w:rsidP="00B33E4F">
      <w:pPr>
        <w:autoSpaceDE w:val="0"/>
        <w:autoSpaceDN w:val="0"/>
        <w:adjustRightInd w:val="0"/>
        <w:spacing w:after="0"/>
        <w:contextualSpacing/>
        <w:jc w:val="both"/>
        <w:rPr>
          <w:rFonts w:ascii="Times New Roman" w:eastAsia="Times New Roman" w:hAnsi="Times New Roman"/>
          <w:b/>
          <w:sz w:val="24"/>
          <w:szCs w:val="24"/>
        </w:rPr>
      </w:pPr>
      <w:r w:rsidRPr="00471139">
        <w:rPr>
          <w:rFonts w:ascii="Times New Roman" w:eastAsia="Times New Roman" w:hAnsi="Times New Roman"/>
          <w:b/>
          <w:sz w:val="24"/>
          <w:szCs w:val="24"/>
        </w:rPr>
        <w:t xml:space="preserve">Чл. 61. </w:t>
      </w:r>
      <w:r w:rsidRPr="00471139">
        <w:rPr>
          <w:rFonts w:ascii="Times New Roman" w:eastAsia="Times New Roman" w:hAnsi="Times New Roman"/>
          <w:sz w:val="24"/>
          <w:szCs w:val="24"/>
        </w:rPr>
        <w:t>Към този Договор се прилагат и са неразделна част от него следните приложения:</w:t>
      </w:r>
    </w:p>
    <w:p w:rsidR="003054A1" w:rsidRPr="00471139" w:rsidRDefault="003054A1" w:rsidP="00B33E4F">
      <w:pPr>
        <w:autoSpaceDE w:val="0"/>
        <w:autoSpaceDN w:val="0"/>
        <w:adjustRightInd w:val="0"/>
        <w:spacing w:after="0"/>
        <w:contextualSpacing/>
        <w:jc w:val="both"/>
        <w:rPr>
          <w:rFonts w:ascii="Times New Roman" w:eastAsia="Times New Roman" w:hAnsi="Times New Roman"/>
          <w:bCs/>
          <w:iCs/>
          <w:sz w:val="24"/>
          <w:szCs w:val="24"/>
          <w:lang w:eastAsia="bg-BG"/>
        </w:rPr>
      </w:pPr>
      <w:r w:rsidRPr="00471139">
        <w:rPr>
          <w:rFonts w:ascii="Times New Roman" w:eastAsia="Times New Roman" w:hAnsi="Times New Roman"/>
          <w:bCs/>
          <w:iCs/>
          <w:sz w:val="24"/>
          <w:szCs w:val="24"/>
          <w:lang w:eastAsia="bg-BG"/>
        </w:rPr>
        <w:t>Приложение № 1 – Техническа спецификация;</w:t>
      </w:r>
    </w:p>
    <w:p w:rsidR="003054A1" w:rsidRPr="00471139" w:rsidRDefault="003054A1" w:rsidP="00B33E4F">
      <w:pPr>
        <w:autoSpaceDE w:val="0"/>
        <w:autoSpaceDN w:val="0"/>
        <w:adjustRightInd w:val="0"/>
        <w:spacing w:after="0"/>
        <w:contextualSpacing/>
        <w:jc w:val="both"/>
        <w:rPr>
          <w:rFonts w:ascii="Times New Roman" w:eastAsia="Times New Roman" w:hAnsi="Times New Roman"/>
          <w:bCs/>
          <w:iCs/>
          <w:sz w:val="24"/>
          <w:szCs w:val="24"/>
          <w:lang w:eastAsia="bg-BG"/>
        </w:rPr>
      </w:pPr>
      <w:r w:rsidRPr="00471139">
        <w:rPr>
          <w:rFonts w:ascii="Times New Roman" w:eastAsia="Times New Roman" w:hAnsi="Times New Roman"/>
          <w:bCs/>
          <w:iCs/>
          <w:sz w:val="24"/>
          <w:szCs w:val="24"/>
          <w:lang w:eastAsia="bg-BG"/>
        </w:rPr>
        <w:t>Приложение № 2 – Предложение за изпълнение на поръчката на ИЗПЪЛНИТЕЛЯ;</w:t>
      </w:r>
    </w:p>
    <w:p w:rsidR="003054A1" w:rsidRPr="00471139" w:rsidRDefault="003054A1" w:rsidP="00B33E4F">
      <w:pPr>
        <w:autoSpaceDE w:val="0"/>
        <w:autoSpaceDN w:val="0"/>
        <w:adjustRightInd w:val="0"/>
        <w:spacing w:after="0"/>
        <w:contextualSpacing/>
        <w:jc w:val="both"/>
        <w:rPr>
          <w:rFonts w:ascii="Times New Roman" w:eastAsia="Times New Roman" w:hAnsi="Times New Roman"/>
          <w:bCs/>
          <w:iCs/>
          <w:sz w:val="24"/>
          <w:szCs w:val="24"/>
          <w:lang w:eastAsia="bg-BG"/>
        </w:rPr>
      </w:pPr>
      <w:r w:rsidRPr="00471139">
        <w:rPr>
          <w:rFonts w:ascii="Times New Roman" w:eastAsia="Times New Roman" w:hAnsi="Times New Roman"/>
          <w:bCs/>
          <w:iCs/>
          <w:sz w:val="24"/>
          <w:szCs w:val="24"/>
          <w:lang w:eastAsia="bg-BG"/>
        </w:rPr>
        <w:t>Приложение № 3 – Ценово предложение на ИЗПЪЛНИТЕЛЯ;</w:t>
      </w:r>
    </w:p>
    <w:p w:rsidR="003054A1" w:rsidRPr="00471139" w:rsidRDefault="003054A1" w:rsidP="00B33E4F">
      <w:pPr>
        <w:autoSpaceDE w:val="0"/>
        <w:autoSpaceDN w:val="0"/>
        <w:adjustRightInd w:val="0"/>
        <w:spacing w:after="0"/>
        <w:contextualSpacing/>
        <w:jc w:val="both"/>
        <w:rPr>
          <w:rFonts w:ascii="Times New Roman" w:eastAsia="Times New Roman" w:hAnsi="Times New Roman"/>
          <w:bCs/>
          <w:iCs/>
          <w:sz w:val="24"/>
          <w:szCs w:val="24"/>
          <w:lang w:eastAsia="bg-BG"/>
        </w:rPr>
      </w:pPr>
      <w:r w:rsidRPr="00471139">
        <w:rPr>
          <w:rFonts w:ascii="Times New Roman" w:eastAsia="Times New Roman" w:hAnsi="Times New Roman"/>
          <w:bCs/>
          <w:iCs/>
          <w:sz w:val="24"/>
          <w:szCs w:val="24"/>
          <w:lang w:eastAsia="bg-BG"/>
        </w:rPr>
        <w:t>Приложение № 4 – Списък на персонала, който ще изпълнява поръчката;</w:t>
      </w:r>
    </w:p>
    <w:p w:rsidR="003054A1" w:rsidRPr="00471139" w:rsidRDefault="003054A1" w:rsidP="00B33E4F">
      <w:pPr>
        <w:autoSpaceDE w:val="0"/>
        <w:autoSpaceDN w:val="0"/>
        <w:adjustRightInd w:val="0"/>
        <w:spacing w:after="0"/>
        <w:contextualSpacing/>
        <w:jc w:val="both"/>
        <w:rPr>
          <w:rFonts w:ascii="Times New Roman" w:eastAsia="Times New Roman" w:hAnsi="Times New Roman"/>
          <w:sz w:val="24"/>
          <w:szCs w:val="24"/>
        </w:rPr>
      </w:pPr>
      <w:r w:rsidRPr="00471139">
        <w:rPr>
          <w:rFonts w:ascii="Times New Roman" w:eastAsia="Times New Roman" w:hAnsi="Times New Roman"/>
          <w:bCs/>
          <w:iCs/>
          <w:sz w:val="24"/>
          <w:szCs w:val="24"/>
          <w:lang w:eastAsia="bg-BG"/>
        </w:rPr>
        <w:t>Приложение № 5 – Гаранция за изпълнение.</w:t>
      </w:r>
      <w:r w:rsidRPr="00471139">
        <w:rPr>
          <w:rFonts w:ascii="Times New Roman" w:eastAsia="Times New Roman" w:hAnsi="Times New Roman"/>
          <w:sz w:val="24"/>
          <w:szCs w:val="24"/>
        </w:rPr>
        <w:tab/>
      </w:r>
    </w:p>
    <w:p w:rsidR="003054A1" w:rsidRPr="00471139" w:rsidRDefault="003054A1" w:rsidP="00B33E4F">
      <w:pPr>
        <w:spacing w:after="0"/>
        <w:contextualSpacing/>
        <w:jc w:val="both"/>
        <w:rPr>
          <w:rFonts w:ascii="Times New Roman" w:eastAsia="Times New Roman" w:hAnsi="Times New Roman"/>
          <w:b/>
          <w:sz w:val="24"/>
          <w:szCs w:val="24"/>
        </w:rPr>
      </w:pPr>
    </w:p>
    <w:p w:rsidR="003054A1" w:rsidRPr="00471139" w:rsidRDefault="003054A1" w:rsidP="00B33E4F">
      <w:pPr>
        <w:spacing w:after="0"/>
        <w:contextualSpacing/>
        <w:jc w:val="both"/>
        <w:rPr>
          <w:rFonts w:ascii="Times New Roman" w:eastAsia="Times New Roman" w:hAnsi="Times New Roman"/>
          <w:b/>
          <w:sz w:val="24"/>
          <w:szCs w:val="24"/>
        </w:rPr>
      </w:pPr>
    </w:p>
    <w:p w:rsidR="003054A1" w:rsidRPr="00471139" w:rsidRDefault="003054A1" w:rsidP="00B33E4F">
      <w:pPr>
        <w:spacing w:after="0"/>
        <w:contextualSpacing/>
        <w:jc w:val="both"/>
        <w:rPr>
          <w:rFonts w:ascii="Times New Roman" w:eastAsia="Times New Roman" w:hAnsi="Times New Roman"/>
          <w:b/>
          <w:sz w:val="24"/>
          <w:szCs w:val="24"/>
        </w:rPr>
      </w:pPr>
    </w:p>
    <w:p w:rsidR="003054A1" w:rsidRPr="00471139" w:rsidRDefault="003054A1" w:rsidP="00B33E4F">
      <w:pPr>
        <w:spacing w:after="0"/>
        <w:contextualSpacing/>
        <w:jc w:val="both"/>
        <w:rPr>
          <w:rFonts w:ascii="Times New Roman" w:eastAsia="Times New Roman" w:hAnsi="Times New Roman"/>
          <w:b/>
          <w:sz w:val="24"/>
          <w:szCs w:val="24"/>
        </w:rPr>
      </w:pPr>
    </w:p>
    <w:p w:rsidR="003054A1" w:rsidRPr="00471139" w:rsidRDefault="003054A1" w:rsidP="00B33E4F">
      <w:pPr>
        <w:spacing w:after="0"/>
        <w:contextualSpacing/>
        <w:jc w:val="both"/>
        <w:rPr>
          <w:rFonts w:ascii="Times New Roman" w:hAnsi="Times New Roman"/>
          <w:sz w:val="24"/>
          <w:szCs w:val="24"/>
        </w:rPr>
      </w:pPr>
      <w:r w:rsidRPr="00471139">
        <w:rPr>
          <w:rFonts w:ascii="Times New Roman" w:eastAsia="Times New Roman" w:hAnsi="Times New Roman"/>
          <w:b/>
          <w:sz w:val="24"/>
          <w:szCs w:val="24"/>
        </w:rPr>
        <w:t>ВЪЗЛОЖИТЕЛ:                                                    ИЗПЪЛНИТЕЛ:</w:t>
      </w:r>
    </w:p>
    <w:p w:rsidR="003054A1" w:rsidRDefault="003054A1" w:rsidP="003054A1">
      <w:pPr>
        <w:spacing w:after="0" w:line="240" w:lineRule="auto"/>
        <w:jc w:val="center"/>
        <w:rPr>
          <w:rFonts w:ascii="Times New Roman" w:eastAsia="MS Mincho" w:hAnsi="Times New Roman"/>
          <w:b/>
          <w:sz w:val="24"/>
          <w:szCs w:val="24"/>
          <w:lang w:eastAsia="bg-BG"/>
        </w:rPr>
      </w:pPr>
    </w:p>
    <w:p w:rsidR="00D574C7" w:rsidRPr="003054A1" w:rsidRDefault="00D574C7" w:rsidP="003054A1">
      <w:pPr>
        <w:rPr>
          <w:szCs w:val="24"/>
        </w:rPr>
      </w:pPr>
    </w:p>
    <w:sectPr w:rsidR="00D574C7" w:rsidRPr="003054A1" w:rsidSect="004B3D9D">
      <w:headerReference w:type="default" r:id="rId9"/>
      <w:pgSz w:w="11906" w:h="16838"/>
      <w:pgMar w:top="1417"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8C" w:rsidRDefault="00C24E8C" w:rsidP="00D574C7">
      <w:pPr>
        <w:spacing w:after="0" w:line="240" w:lineRule="auto"/>
      </w:pPr>
      <w:r>
        <w:separator/>
      </w:r>
    </w:p>
  </w:endnote>
  <w:endnote w:type="continuationSeparator" w:id="1">
    <w:p w:rsidR="00C24E8C" w:rsidRDefault="00C24E8C"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8C" w:rsidRDefault="00C24E8C" w:rsidP="00D574C7">
      <w:pPr>
        <w:spacing w:after="0" w:line="240" w:lineRule="auto"/>
      </w:pPr>
      <w:r>
        <w:separator/>
      </w:r>
    </w:p>
  </w:footnote>
  <w:footnote w:type="continuationSeparator" w:id="1">
    <w:p w:rsidR="00C24E8C" w:rsidRDefault="00C24E8C" w:rsidP="00D57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4" w:type="dxa"/>
      <w:jc w:val="center"/>
      <w:tblBorders>
        <w:top w:val="single" w:sz="4" w:space="0" w:color="auto"/>
      </w:tblBorders>
      <w:tblLook w:val="00A0"/>
    </w:tblPr>
    <w:tblGrid>
      <w:gridCol w:w="2737"/>
      <w:gridCol w:w="5541"/>
      <w:gridCol w:w="2376"/>
    </w:tblGrid>
    <w:tr w:rsidR="003B5FDC" w:rsidRPr="009A16E2" w:rsidTr="00983737">
      <w:trPr>
        <w:cantSplit/>
        <w:trHeight w:val="1134"/>
        <w:jc w:val="center"/>
      </w:trPr>
      <w:tc>
        <w:tcPr>
          <w:tcW w:w="2737" w:type="dxa"/>
          <w:vAlign w:val="center"/>
          <w:hideMark/>
        </w:tcPr>
        <w:p w:rsidR="003B5FDC" w:rsidRPr="009A16E2" w:rsidRDefault="003B5FDC" w:rsidP="00D91172">
          <w:pPr>
            <w:tabs>
              <w:tab w:val="center" w:pos="4536"/>
              <w:tab w:val="right" w:pos="8680"/>
            </w:tabs>
            <w:spacing w:after="30"/>
            <w:jc w:val="center"/>
            <w:rPr>
              <w:rFonts w:ascii="Arial" w:hAnsi="Arial" w:cs="Arial"/>
              <w:sz w:val="20"/>
              <w:szCs w:val="20"/>
              <w:lang w:eastAsia="fr-FR"/>
            </w:rPr>
          </w:pPr>
          <w:r>
            <w:rPr>
              <w:rFonts w:ascii="Arial" w:hAnsi="Arial" w:cs="Arial"/>
              <w:noProof/>
              <w:sz w:val="20"/>
              <w:szCs w:val="20"/>
              <w:lang w:eastAsia="bg-BG"/>
            </w:rPr>
            <w:drawing>
              <wp:inline distT="0" distB="0" distL="0" distR="0">
                <wp:extent cx="1024890" cy="693420"/>
                <wp:effectExtent l="19050" t="0" r="3810"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4890" cy="693420"/>
                        </a:xfrm>
                        <a:prstGeom prst="rect">
                          <a:avLst/>
                        </a:prstGeom>
                        <a:noFill/>
                        <a:ln w="9525">
                          <a:noFill/>
                          <a:miter lim="800000"/>
                          <a:headEnd/>
                          <a:tailEnd/>
                        </a:ln>
                      </pic:spPr>
                    </pic:pic>
                  </a:graphicData>
                </a:graphic>
              </wp:inline>
            </w:drawing>
          </w:r>
        </w:p>
        <w:p w:rsidR="003B5FDC" w:rsidRPr="009A16E2" w:rsidRDefault="003B5FDC" w:rsidP="00D91172">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3B5FDC" w:rsidRPr="009A16E2" w:rsidRDefault="003B5FDC" w:rsidP="007C10AA">
          <w:pPr>
            <w:jc w:val="center"/>
            <w:rPr>
              <w:rFonts w:ascii="Arial Narrow" w:hAnsi="Arial Narrow" w:cs="Arial Narrow"/>
            </w:rPr>
          </w:pPr>
          <w:r w:rsidRPr="009A16E2">
            <w:rPr>
              <w:rFonts w:ascii="Arial" w:hAnsi="Arial" w:cs="Arial"/>
              <w:b/>
              <w:sz w:val="18"/>
              <w:szCs w:val="18"/>
              <w:lang w:eastAsia="fr-FR"/>
            </w:rPr>
            <w:t>ЕВРОПЕЙСКИ ФОНД</w:t>
          </w:r>
          <w:r>
            <w:rPr>
              <w:rFonts w:ascii="Arial" w:hAnsi="Arial" w:cs="Arial"/>
              <w:b/>
              <w:sz w:val="18"/>
              <w:szCs w:val="18"/>
              <w:lang w:eastAsia="fr-FR"/>
            </w:rPr>
            <w:t xml:space="preserve"> ЗА РЕГИОНАЛНО РАЗВИТИЕ</w:t>
          </w:r>
        </w:p>
      </w:tc>
      <w:tc>
        <w:tcPr>
          <w:tcW w:w="5541" w:type="dxa"/>
          <w:vAlign w:val="center"/>
        </w:tcPr>
        <w:p w:rsidR="003B5FDC" w:rsidRPr="00983737" w:rsidRDefault="003B5FDC" w:rsidP="00D91172">
          <w:pPr>
            <w:overflowPunct w:val="0"/>
            <w:autoSpaceDE w:val="0"/>
            <w:autoSpaceDN w:val="0"/>
            <w:adjustRightInd w:val="0"/>
            <w:spacing w:after="0" w:line="240" w:lineRule="auto"/>
            <w:ind w:left="-93"/>
            <w:jc w:val="center"/>
            <w:textAlignment w:val="baseline"/>
            <w:rPr>
              <w:rFonts w:ascii="Arial Narrow" w:hAnsi="Arial Narrow" w:cs="Arial"/>
              <w:sz w:val="15"/>
              <w:szCs w:val="15"/>
              <w:lang w:val="ru-RU"/>
            </w:rPr>
          </w:pPr>
          <w:r w:rsidRPr="00983737">
            <w:rPr>
              <w:rFonts w:ascii="Arial Narrow" w:hAnsi="Arial Narrow" w:cs="Arial"/>
              <w:sz w:val="15"/>
              <w:szCs w:val="15"/>
            </w:rPr>
            <w:t>Административен договор за предоставяне на БФП №BG16M1OP002-2.002-0015-C01 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r w:rsidRPr="00983737">
            <w:rPr>
              <w:rFonts w:ascii="Arial Narrow" w:hAnsi="Arial Narrow" w:cs="Arial"/>
              <w:sz w:val="15"/>
              <w:szCs w:val="15"/>
              <w:lang w:val="ru-RU"/>
            </w:rPr>
            <w:t>.</w:t>
          </w:r>
        </w:p>
        <w:p w:rsidR="003B5FDC" w:rsidRPr="00CD65DB" w:rsidRDefault="002D35F2" w:rsidP="00D91172">
          <w:pPr>
            <w:pStyle w:val="a5"/>
            <w:spacing w:after="0" w:line="240" w:lineRule="auto"/>
            <w:jc w:val="center"/>
            <w:rPr>
              <w:rFonts w:ascii="Arial Narrow" w:hAnsi="Arial Narrow"/>
            </w:rPr>
          </w:pPr>
          <w:hyperlink r:id="rId2" w:history="1">
            <w:r w:rsidR="003B5FDC" w:rsidRPr="00983737">
              <w:rPr>
                <w:rFonts w:ascii="Arial Narrow" w:hAnsi="Arial Narrow" w:cs="Arial Narrow"/>
                <w:color w:val="0000FF"/>
                <w:sz w:val="15"/>
                <w:szCs w:val="15"/>
                <w:u w:val="single"/>
                <w:lang w:eastAsia="en-US"/>
              </w:rPr>
              <w:t>www.eufunds.bg</w:t>
            </w:r>
          </w:hyperlink>
        </w:p>
      </w:tc>
      <w:tc>
        <w:tcPr>
          <w:tcW w:w="2376" w:type="dxa"/>
          <w:vAlign w:val="center"/>
        </w:tcPr>
        <w:p w:rsidR="003B5FDC" w:rsidRPr="009A16E2" w:rsidRDefault="003B5FDC" w:rsidP="00D91172">
          <w:pPr>
            <w:jc w:val="center"/>
            <w:rPr>
              <w:rFonts w:ascii="Tahoma" w:hAnsi="Tahoma" w:cs="Tahoma"/>
              <w:noProof/>
            </w:rPr>
          </w:pPr>
          <w:r>
            <w:rPr>
              <w:noProof/>
              <w:sz w:val="20"/>
              <w:szCs w:val="20"/>
              <w:lang w:eastAsia="bg-BG"/>
            </w:rPr>
            <w:drawing>
              <wp:inline distT="0" distB="0" distL="0" distR="0">
                <wp:extent cx="1350010" cy="10737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50010" cy="1073785"/>
                        </a:xfrm>
                        <a:prstGeom prst="rect">
                          <a:avLst/>
                        </a:prstGeom>
                        <a:noFill/>
                        <a:ln w="9525">
                          <a:noFill/>
                          <a:miter lim="800000"/>
                          <a:headEnd/>
                          <a:tailEnd/>
                        </a:ln>
                      </pic:spPr>
                    </pic:pic>
                  </a:graphicData>
                </a:graphic>
              </wp:inline>
            </w:drawing>
          </w:r>
        </w:p>
        <w:p w:rsidR="003B5FDC" w:rsidRPr="009A16E2" w:rsidRDefault="003B5FDC" w:rsidP="00D91172">
          <w:pPr>
            <w:jc w:val="center"/>
            <w:rPr>
              <w:rFonts w:ascii="Arial Narrow" w:hAnsi="Arial Narrow" w:cs="Arial Narrow"/>
            </w:rPr>
          </w:pPr>
          <w:r w:rsidRPr="00B94F77">
            <w:rPr>
              <w:rStyle w:val="ad"/>
              <w:rFonts w:ascii="Arial Narrow" w:hAnsi="Arial Narrow"/>
              <w:sz w:val="16"/>
              <w:szCs w:val="16"/>
            </w:rPr>
            <w:t xml:space="preserve">Стр. </w:t>
          </w:r>
          <w:r w:rsidR="002D35F2"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PAGE </w:instrText>
          </w:r>
          <w:r w:rsidR="002D35F2" w:rsidRPr="00B94F77">
            <w:rPr>
              <w:rStyle w:val="ad"/>
              <w:rFonts w:ascii="Arial Narrow" w:hAnsi="Arial Narrow"/>
              <w:sz w:val="16"/>
              <w:szCs w:val="16"/>
            </w:rPr>
            <w:fldChar w:fldCharType="separate"/>
          </w:r>
          <w:r w:rsidR="00C24E8C">
            <w:rPr>
              <w:rStyle w:val="ad"/>
              <w:rFonts w:ascii="Arial Narrow" w:hAnsi="Arial Narrow"/>
              <w:noProof/>
              <w:sz w:val="16"/>
              <w:szCs w:val="16"/>
            </w:rPr>
            <w:t>1</w:t>
          </w:r>
          <w:r w:rsidR="002D35F2" w:rsidRPr="00B94F77">
            <w:rPr>
              <w:rStyle w:val="ad"/>
              <w:rFonts w:ascii="Arial Narrow" w:hAnsi="Arial Narrow"/>
              <w:sz w:val="16"/>
              <w:szCs w:val="16"/>
            </w:rPr>
            <w:fldChar w:fldCharType="end"/>
          </w:r>
          <w:r w:rsidRPr="00B94F77">
            <w:rPr>
              <w:rStyle w:val="ad"/>
              <w:rFonts w:ascii="Arial Narrow" w:hAnsi="Arial Narrow"/>
              <w:sz w:val="16"/>
              <w:szCs w:val="16"/>
            </w:rPr>
            <w:t xml:space="preserve"> от </w:t>
          </w:r>
          <w:r w:rsidR="002D35F2"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NUMPAGES </w:instrText>
          </w:r>
          <w:r w:rsidR="002D35F2" w:rsidRPr="00B94F77">
            <w:rPr>
              <w:rStyle w:val="ad"/>
              <w:rFonts w:ascii="Arial Narrow" w:hAnsi="Arial Narrow"/>
              <w:sz w:val="16"/>
              <w:szCs w:val="16"/>
            </w:rPr>
            <w:fldChar w:fldCharType="separate"/>
          </w:r>
          <w:r w:rsidR="00C24E8C">
            <w:rPr>
              <w:rStyle w:val="ad"/>
              <w:rFonts w:ascii="Arial Narrow" w:hAnsi="Arial Narrow"/>
              <w:noProof/>
              <w:sz w:val="16"/>
              <w:szCs w:val="16"/>
            </w:rPr>
            <w:t>1</w:t>
          </w:r>
          <w:r w:rsidR="002D35F2" w:rsidRPr="00B94F77">
            <w:rPr>
              <w:rStyle w:val="ad"/>
              <w:rFonts w:ascii="Arial Narrow" w:hAnsi="Arial Narrow"/>
              <w:sz w:val="16"/>
              <w:szCs w:val="16"/>
            </w:rPr>
            <w:fldChar w:fldCharType="end"/>
          </w:r>
        </w:p>
      </w:tc>
    </w:tr>
  </w:tbl>
  <w:p w:rsidR="003B5FDC" w:rsidRPr="00D17886" w:rsidRDefault="003B5FDC" w:rsidP="00D17886">
    <w:pPr>
      <w:pStyle w:val="a3"/>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21321E"/>
    <w:multiLevelType w:val="hybridMultilevel"/>
    <w:tmpl w:val="AE70810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67772A"/>
    <w:multiLevelType w:val="hybridMultilevel"/>
    <w:tmpl w:val="8F7C11B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9D53083"/>
    <w:multiLevelType w:val="hybridMultilevel"/>
    <w:tmpl w:val="4170B3D8"/>
    <w:lvl w:ilvl="0" w:tplc="4BE60BC0">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nsid w:val="21905507"/>
    <w:multiLevelType w:val="hybridMultilevel"/>
    <w:tmpl w:val="89E204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3023D02"/>
    <w:multiLevelType w:val="hybridMultilevel"/>
    <w:tmpl w:val="7D9C5B0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27257D11"/>
    <w:multiLevelType w:val="hybridMultilevel"/>
    <w:tmpl w:val="478C2496"/>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F521E97"/>
    <w:multiLevelType w:val="hybridMultilevel"/>
    <w:tmpl w:val="3A1493B2"/>
    <w:lvl w:ilvl="0" w:tplc="ED82298C">
      <w:start w:val="1"/>
      <w:numFmt w:val="bullet"/>
      <w:lvlText w:val="–"/>
      <w:lvlJc w:val="left"/>
      <w:pPr>
        <w:ind w:left="927" w:hanging="360"/>
      </w:pPr>
      <w:rPr>
        <w:rFonts w:ascii="Times New Roman" w:eastAsia="Calibri" w:hAnsi="Times New Roman" w:cs="Times New Roman" w:hint="default"/>
        <w:b/>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30FE2B45"/>
    <w:multiLevelType w:val="hybridMultilevel"/>
    <w:tmpl w:val="43324D1E"/>
    <w:lvl w:ilvl="0" w:tplc="ED82298C">
      <w:start w:val="1"/>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7AF00E6"/>
    <w:multiLevelType w:val="hybridMultilevel"/>
    <w:tmpl w:val="85580C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22138A5"/>
    <w:multiLevelType w:val="hybridMultilevel"/>
    <w:tmpl w:val="87CABB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7CA484C"/>
    <w:multiLevelType w:val="hybridMultilevel"/>
    <w:tmpl w:val="200E2E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C1C049E"/>
    <w:multiLevelType w:val="hybridMultilevel"/>
    <w:tmpl w:val="BF8261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60D942F3"/>
    <w:multiLevelType w:val="hybridMultilevel"/>
    <w:tmpl w:val="542C9B00"/>
    <w:lvl w:ilvl="0" w:tplc="ED82298C">
      <w:start w:val="1"/>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5FF24FD"/>
    <w:multiLevelType w:val="hybridMultilevel"/>
    <w:tmpl w:val="64488B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7FF4D88"/>
    <w:multiLevelType w:val="hybridMultilevel"/>
    <w:tmpl w:val="61FEDC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8D009E0"/>
    <w:multiLevelType w:val="hybridMultilevel"/>
    <w:tmpl w:val="00446A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21"/>
  </w:num>
  <w:num w:numId="5">
    <w:abstractNumId w:val="0"/>
  </w:num>
  <w:num w:numId="6">
    <w:abstractNumId w:val="5"/>
  </w:num>
  <w:num w:numId="7">
    <w:abstractNumId w:val="18"/>
  </w:num>
  <w:num w:numId="8">
    <w:abstractNumId w:val="17"/>
  </w:num>
  <w:num w:numId="9">
    <w:abstractNumId w:val="1"/>
  </w:num>
  <w:num w:numId="10">
    <w:abstractNumId w:val="9"/>
  </w:num>
  <w:num w:numId="11">
    <w:abstractNumId w:val="23"/>
  </w:num>
  <w:num w:numId="12">
    <w:abstractNumId w:val="20"/>
  </w:num>
  <w:num w:numId="13">
    <w:abstractNumId w:val="7"/>
  </w:num>
  <w:num w:numId="14">
    <w:abstractNumId w:val="10"/>
  </w:num>
  <w:num w:numId="15">
    <w:abstractNumId w:val="11"/>
  </w:num>
  <w:num w:numId="16">
    <w:abstractNumId w:val="19"/>
  </w:num>
  <w:num w:numId="17">
    <w:abstractNumId w:val="8"/>
  </w:num>
  <w:num w:numId="18">
    <w:abstractNumId w:val="12"/>
  </w:num>
  <w:num w:numId="19">
    <w:abstractNumId w:val="15"/>
  </w:num>
  <w:num w:numId="20">
    <w:abstractNumId w:val="4"/>
  </w:num>
  <w:num w:numId="21">
    <w:abstractNumId w:val="6"/>
  </w:num>
  <w:num w:numId="22">
    <w:abstractNumId w:val="16"/>
  </w:num>
  <w:num w:numId="23">
    <w:abstractNumId w:val="13"/>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1266"/>
  </w:hdrShapeDefaults>
  <w:footnotePr>
    <w:footnote w:id="0"/>
    <w:footnote w:id="1"/>
  </w:footnotePr>
  <w:endnotePr>
    <w:endnote w:id="0"/>
    <w:endnote w:id="1"/>
  </w:endnotePr>
  <w:compat/>
  <w:rsids>
    <w:rsidRoot w:val="00D574C7"/>
    <w:rsid w:val="000046B2"/>
    <w:rsid w:val="00011A2F"/>
    <w:rsid w:val="00014B1C"/>
    <w:rsid w:val="00015947"/>
    <w:rsid w:val="00021E18"/>
    <w:rsid w:val="00030E68"/>
    <w:rsid w:val="0006479A"/>
    <w:rsid w:val="000A103D"/>
    <w:rsid w:val="000A1E8D"/>
    <w:rsid w:val="000A2AA1"/>
    <w:rsid w:val="000A6364"/>
    <w:rsid w:val="000B2161"/>
    <w:rsid w:val="000B4DE3"/>
    <w:rsid w:val="000B5BC4"/>
    <w:rsid w:val="000D6500"/>
    <w:rsid w:val="000E45A1"/>
    <w:rsid w:val="001014D8"/>
    <w:rsid w:val="0011499D"/>
    <w:rsid w:val="00122C8A"/>
    <w:rsid w:val="00132563"/>
    <w:rsid w:val="00140774"/>
    <w:rsid w:val="00142E8B"/>
    <w:rsid w:val="0015295E"/>
    <w:rsid w:val="001666F3"/>
    <w:rsid w:val="00176FBE"/>
    <w:rsid w:val="00185F37"/>
    <w:rsid w:val="00196E81"/>
    <w:rsid w:val="001A09C8"/>
    <w:rsid w:val="001B45B9"/>
    <w:rsid w:val="001D5ADD"/>
    <w:rsid w:val="001E2DB6"/>
    <w:rsid w:val="001F60BA"/>
    <w:rsid w:val="00200D34"/>
    <w:rsid w:val="00205873"/>
    <w:rsid w:val="00206043"/>
    <w:rsid w:val="00240919"/>
    <w:rsid w:val="00242E8E"/>
    <w:rsid w:val="002449C1"/>
    <w:rsid w:val="002501B6"/>
    <w:rsid w:val="00262965"/>
    <w:rsid w:val="00262DD0"/>
    <w:rsid w:val="00265D8E"/>
    <w:rsid w:val="00281157"/>
    <w:rsid w:val="002B0C76"/>
    <w:rsid w:val="002B3BD1"/>
    <w:rsid w:val="002C585C"/>
    <w:rsid w:val="002C5A9B"/>
    <w:rsid w:val="002D35F2"/>
    <w:rsid w:val="002E35F8"/>
    <w:rsid w:val="002E52C9"/>
    <w:rsid w:val="002E5BC7"/>
    <w:rsid w:val="002F0403"/>
    <w:rsid w:val="002F1670"/>
    <w:rsid w:val="002F3E9B"/>
    <w:rsid w:val="003054A1"/>
    <w:rsid w:val="00320278"/>
    <w:rsid w:val="00327CFA"/>
    <w:rsid w:val="003306BE"/>
    <w:rsid w:val="0033331F"/>
    <w:rsid w:val="00340D30"/>
    <w:rsid w:val="00366C08"/>
    <w:rsid w:val="00366C37"/>
    <w:rsid w:val="00367F87"/>
    <w:rsid w:val="0038124A"/>
    <w:rsid w:val="00395553"/>
    <w:rsid w:val="003A581C"/>
    <w:rsid w:val="003A5BCB"/>
    <w:rsid w:val="003B18E2"/>
    <w:rsid w:val="003B5FDC"/>
    <w:rsid w:val="003B6C4B"/>
    <w:rsid w:val="003C3A7D"/>
    <w:rsid w:val="003E079E"/>
    <w:rsid w:val="003E6E66"/>
    <w:rsid w:val="00406AFC"/>
    <w:rsid w:val="00420D94"/>
    <w:rsid w:val="004276F7"/>
    <w:rsid w:val="00436E97"/>
    <w:rsid w:val="00455A59"/>
    <w:rsid w:val="00466BE3"/>
    <w:rsid w:val="00471139"/>
    <w:rsid w:val="00476F7D"/>
    <w:rsid w:val="0048476C"/>
    <w:rsid w:val="00493FC6"/>
    <w:rsid w:val="004A6F48"/>
    <w:rsid w:val="004B1A70"/>
    <w:rsid w:val="004B3D9D"/>
    <w:rsid w:val="004C18E0"/>
    <w:rsid w:val="004E6CAA"/>
    <w:rsid w:val="004F7F80"/>
    <w:rsid w:val="00500DAB"/>
    <w:rsid w:val="005254DF"/>
    <w:rsid w:val="005375E7"/>
    <w:rsid w:val="00547669"/>
    <w:rsid w:val="005769C1"/>
    <w:rsid w:val="00585F0F"/>
    <w:rsid w:val="00592A67"/>
    <w:rsid w:val="005A1087"/>
    <w:rsid w:val="005A4569"/>
    <w:rsid w:val="005A475A"/>
    <w:rsid w:val="005D12AF"/>
    <w:rsid w:val="005E782D"/>
    <w:rsid w:val="00602038"/>
    <w:rsid w:val="00612B38"/>
    <w:rsid w:val="00615495"/>
    <w:rsid w:val="0065489B"/>
    <w:rsid w:val="00665439"/>
    <w:rsid w:val="006808E6"/>
    <w:rsid w:val="006842D2"/>
    <w:rsid w:val="00693C3D"/>
    <w:rsid w:val="006B7879"/>
    <w:rsid w:val="006D32FE"/>
    <w:rsid w:val="006F24EA"/>
    <w:rsid w:val="006F520D"/>
    <w:rsid w:val="006F5BB8"/>
    <w:rsid w:val="00704191"/>
    <w:rsid w:val="00705A76"/>
    <w:rsid w:val="00722CAE"/>
    <w:rsid w:val="00734E4B"/>
    <w:rsid w:val="00740AAB"/>
    <w:rsid w:val="00790563"/>
    <w:rsid w:val="007954A5"/>
    <w:rsid w:val="007A2D98"/>
    <w:rsid w:val="007A4051"/>
    <w:rsid w:val="007B0827"/>
    <w:rsid w:val="007B5362"/>
    <w:rsid w:val="007C10AA"/>
    <w:rsid w:val="007C2122"/>
    <w:rsid w:val="007C7EED"/>
    <w:rsid w:val="007D2890"/>
    <w:rsid w:val="007E5BEF"/>
    <w:rsid w:val="007F38A0"/>
    <w:rsid w:val="008017B8"/>
    <w:rsid w:val="00805BB2"/>
    <w:rsid w:val="008270AC"/>
    <w:rsid w:val="00832AE4"/>
    <w:rsid w:val="00844849"/>
    <w:rsid w:val="0085543D"/>
    <w:rsid w:val="00863D68"/>
    <w:rsid w:val="008654A6"/>
    <w:rsid w:val="00874B44"/>
    <w:rsid w:val="00880E04"/>
    <w:rsid w:val="00881B3C"/>
    <w:rsid w:val="00882ECC"/>
    <w:rsid w:val="00884322"/>
    <w:rsid w:val="00886B1E"/>
    <w:rsid w:val="008A5445"/>
    <w:rsid w:val="008B71A6"/>
    <w:rsid w:val="008D418B"/>
    <w:rsid w:val="008E0D3D"/>
    <w:rsid w:val="008E142F"/>
    <w:rsid w:val="00911BEF"/>
    <w:rsid w:val="00914229"/>
    <w:rsid w:val="009149E1"/>
    <w:rsid w:val="00914A17"/>
    <w:rsid w:val="009222B3"/>
    <w:rsid w:val="00931DEC"/>
    <w:rsid w:val="00941B51"/>
    <w:rsid w:val="00951D45"/>
    <w:rsid w:val="0095689A"/>
    <w:rsid w:val="00960204"/>
    <w:rsid w:val="00983737"/>
    <w:rsid w:val="009866DB"/>
    <w:rsid w:val="009904DF"/>
    <w:rsid w:val="009E3815"/>
    <w:rsid w:val="009F0A46"/>
    <w:rsid w:val="00A04FDD"/>
    <w:rsid w:val="00A23ED4"/>
    <w:rsid w:val="00A277A4"/>
    <w:rsid w:val="00A328E6"/>
    <w:rsid w:val="00A40D90"/>
    <w:rsid w:val="00A478BD"/>
    <w:rsid w:val="00A50D9F"/>
    <w:rsid w:val="00A52721"/>
    <w:rsid w:val="00A54639"/>
    <w:rsid w:val="00A65683"/>
    <w:rsid w:val="00A70D41"/>
    <w:rsid w:val="00A85788"/>
    <w:rsid w:val="00A85AAC"/>
    <w:rsid w:val="00A94515"/>
    <w:rsid w:val="00A94C69"/>
    <w:rsid w:val="00AB1EC8"/>
    <w:rsid w:val="00AB594E"/>
    <w:rsid w:val="00AB706E"/>
    <w:rsid w:val="00AB7C88"/>
    <w:rsid w:val="00AC3ADA"/>
    <w:rsid w:val="00AD687B"/>
    <w:rsid w:val="00AE3C6F"/>
    <w:rsid w:val="00AE41C6"/>
    <w:rsid w:val="00AF0FE1"/>
    <w:rsid w:val="00AF76CE"/>
    <w:rsid w:val="00B037F2"/>
    <w:rsid w:val="00B046A5"/>
    <w:rsid w:val="00B0712B"/>
    <w:rsid w:val="00B12A90"/>
    <w:rsid w:val="00B14CAA"/>
    <w:rsid w:val="00B1587D"/>
    <w:rsid w:val="00B33E4F"/>
    <w:rsid w:val="00B41C1A"/>
    <w:rsid w:val="00B5677A"/>
    <w:rsid w:val="00B74A54"/>
    <w:rsid w:val="00B80526"/>
    <w:rsid w:val="00B94AA9"/>
    <w:rsid w:val="00BB174C"/>
    <w:rsid w:val="00BC461C"/>
    <w:rsid w:val="00BD0E05"/>
    <w:rsid w:val="00BD5784"/>
    <w:rsid w:val="00BE56DB"/>
    <w:rsid w:val="00BE6C1B"/>
    <w:rsid w:val="00BF54E7"/>
    <w:rsid w:val="00C1271D"/>
    <w:rsid w:val="00C23B21"/>
    <w:rsid w:val="00C24E8C"/>
    <w:rsid w:val="00C34EB1"/>
    <w:rsid w:val="00C65A57"/>
    <w:rsid w:val="00C73646"/>
    <w:rsid w:val="00C90FDC"/>
    <w:rsid w:val="00CB03CE"/>
    <w:rsid w:val="00D01B69"/>
    <w:rsid w:val="00D03C32"/>
    <w:rsid w:val="00D11193"/>
    <w:rsid w:val="00D11719"/>
    <w:rsid w:val="00D17886"/>
    <w:rsid w:val="00D31A22"/>
    <w:rsid w:val="00D463DC"/>
    <w:rsid w:val="00D5513B"/>
    <w:rsid w:val="00D574C7"/>
    <w:rsid w:val="00D76A7A"/>
    <w:rsid w:val="00D91172"/>
    <w:rsid w:val="00D93A08"/>
    <w:rsid w:val="00DB3A40"/>
    <w:rsid w:val="00DB78C1"/>
    <w:rsid w:val="00DC5E51"/>
    <w:rsid w:val="00DF413D"/>
    <w:rsid w:val="00E00006"/>
    <w:rsid w:val="00E01351"/>
    <w:rsid w:val="00E1632F"/>
    <w:rsid w:val="00E424EA"/>
    <w:rsid w:val="00E44C99"/>
    <w:rsid w:val="00E54F33"/>
    <w:rsid w:val="00E55E43"/>
    <w:rsid w:val="00E56B2E"/>
    <w:rsid w:val="00E6394B"/>
    <w:rsid w:val="00E76607"/>
    <w:rsid w:val="00E84AFC"/>
    <w:rsid w:val="00E90BCB"/>
    <w:rsid w:val="00E95714"/>
    <w:rsid w:val="00E97A82"/>
    <w:rsid w:val="00E97DDE"/>
    <w:rsid w:val="00EB0F44"/>
    <w:rsid w:val="00EC008D"/>
    <w:rsid w:val="00ED3FC4"/>
    <w:rsid w:val="00EE36FD"/>
    <w:rsid w:val="00EE63F7"/>
    <w:rsid w:val="00EF17FB"/>
    <w:rsid w:val="00EF6D0D"/>
    <w:rsid w:val="00F0122A"/>
    <w:rsid w:val="00F1008F"/>
    <w:rsid w:val="00F14E44"/>
    <w:rsid w:val="00F34529"/>
    <w:rsid w:val="00F42093"/>
    <w:rsid w:val="00F51AFD"/>
    <w:rsid w:val="00F53198"/>
    <w:rsid w:val="00F61A31"/>
    <w:rsid w:val="00F63186"/>
    <w:rsid w:val="00F63376"/>
    <w:rsid w:val="00F66BC0"/>
    <w:rsid w:val="00F718CD"/>
    <w:rsid w:val="00F770DC"/>
    <w:rsid w:val="00F82629"/>
    <w:rsid w:val="00F906D5"/>
    <w:rsid w:val="00F910EC"/>
    <w:rsid w:val="00F95D36"/>
    <w:rsid w:val="00FA43B5"/>
    <w:rsid w:val="00FA5DE5"/>
    <w:rsid w:val="00FA6E59"/>
    <w:rsid w:val="00FB4776"/>
    <w:rsid w:val="00FD48CE"/>
    <w:rsid w:val="00FD7AB6"/>
    <w:rsid w:val="00FF5277"/>
    <w:rsid w:val="00FF695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footnote text"/>
    <w:basedOn w:val="a"/>
    <w:link w:val="a9"/>
    <w:uiPriority w:val="99"/>
    <w:semiHidden/>
    <w:unhideWhenUsed/>
    <w:rsid w:val="00CB03CE"/>
    <w:pPr>
      <w:spacing w:after="0" w:line="240" w:lineRule="auto"/>
      <w:jc w:val="both"/>
    </w:pPr>
    <w:rPr>
      <w:rFonts w:ascii="Times New Roman" w:hAnsi="Times New Roman"/>
      <w:sz w:val="20"/>
      <w:szCs w:val="20"/>
    </w:rPr>
  </w:style>
  <w:style w:type="character" w:customStyle="1" w:styleId="a9">
    <w:name w:val="Текст под линия Знак"/>
    <w:basedOn w:val="a0"/>
    <w:link w:val="a8"/>
    <w:uiPriority w:val="99"/>
    <w:semiHidden/>
    <w:rsid w:val="00CB03CE"/>
    <w:rPr>
      <w:rFonts w:ascii="Times New Roman" w:eastAsia="Calibri" w:hAnsi="Times New Roman" w:cs="Times New Roman"/>
      <w:sz w:val="20"/>
      <w:szCs w:val="20"/>
    </w:rPr>
  </w:style>
  <w:style w:type="character" w:styleId="aa">
    <w:name w:val="footnote reference"/>
    <w:uiPriority w:val="99"/>
    <w:semiHidden/>
    <w:unhideWhenUsed/>
    <w:rsid w:val="00CB03CE"/>
    <w:rPr>
      <w:vertAlign w:val="superscript"/>
    </w:rPr>
  </w:style>
  <w:style w:type="paragraph" w:styleId="ab">
    <w:name w:val="Balloon Text"/>
    <w:basedOn w:val="a"/>
    <w:link w:val="ac"/>
    <w:uiPriority w:val="99"/>
    <w:semiHidden/>
    <w:unhideWhenUsed/>
    <w:rsid w:val="004F7F80"/>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F7F80"/>
    <w:rPr>
      <w:rFonts w:ascii="Tahoma" w:eastAsia="Calibri" w:hAnsi="Tahoma" w:cs="Tahoma"/>
      <w:sz w:val="16"/>
      <w:szCs w:val="16"/>
    </w:rPr>
  </w:style>
  <w:style w:type="character" w:styleId="ad">
    <w:name w:val="page number"/>
    <w:rsid w:val="00D17886"/>
    <w:rPr>
      <w:rFonts w:cs="Times New Roman"/>
    </w:rPr>
  </w:style>
  <w:style w:type="character" w:customStyle="1" w:styleId="FontStyle22">
    <w:name w:val="Font Style22"/>
    <w:basedOn w:val="a0"/>
    <w:rsid w:val="00A40D90"/>
    <w:rPr>
      <w:rFonts w:ascii="Times New Roman" w:hAnsi="Times New Roman" w:cs="Times New Roman" w:hint="default"/>
    </w:rPr>
  </w:style>
  <w:style w:type="paragraph" w:customStyle="1" w:styleId="Default">
    <w:name w:val="Default"/>
    <w:rsid w:val="007A2D98"/>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Indent"/>
    <w:basedOn w:val="a"/>
    <w:link w:val="af"/>
    <w:uiPriority w:val="99"/>
    <w:semiHidden/>
    <w:unhideWhenUsed/>
    <w:rsid w:val="00E44C99"/>
    <w:pPr>
      <w:spacing w:after="120"/>
      <w:ind w:left="283"/>
    </w:pPr>
  </w:style>
  <w:style w:type="character" w:customStyle="1" w:styleId="af">
    <w:name w:val="Основен текст с отстъп Знак"/>
    <w:basedOn w:val="a0"/>
    <w:link w:val="ae"/>
    <w:uiPriority w:val="99"/>
    <w:semiHidden/>
    <w:rsid w:val="00E44C99"/>
    <w:rPr>
      <w:rFonts w:ascii="Calibri" w:eastAsia="Calibri" w:hAnsi="Calibri" w:cs="Times New Roman"/>
    </w:rPr>
  </w:style>
  <w:style w:type="character" w:styleId="af0">
    <w:name w:val="Hyperlink"/>
    <w:basedOn w:val="a0"/>
    <w:uiPriority w:val="99"/>
    <w:semiHidden/>
    <w:unhideWhenUsed/>
    <w:rsid w:val="003054A1"/>
    <w:rPr>
      <w:color w:val="0000FF"/>
      <w:u w:val="single"/>
    </w:rPr>
  </w:style>
</w:styles>
</file>

<file path=word/webSettings.xml><?xml version="1.0" encoding="utf-8"?>
<w:webSettings xmlns:r="http://schemas.openxmlformats.org/officeDocument/2006/relationships" xmlns:w="http://schemas.openxmlformats.org/wordprocessingml/2006/main">
  <w:divs>
    <w:div w:id="279145453">
      <w:bodyDiv w:val="1"/>
      <w:marLeft w:val="0"/>
      <w:marRight w:val="0"/>
      <w:marTop w:val="0"/>
      <w:marBottom w:val="0"/>
      <w:divBdr>
        <w:top w:val="none" w:sz="0" w:space="0" w:color="auto"/>
        <w:left w:val="none" w:sz="0" w:space="0" w:color="auto"/>
        <w:bottom w:val="none" w:sz="0" w:space="0" w:color="auto"/>
        <w:right w:val="none" w:sz="0" w:space="0" w:color="auto"/>
      </w:divBdr>
    </w:div>
    <w:div w:id="791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10173</Words>
  <Characters>57992</Characters>
  <Application>Microsoft Office Word</Application>
  <DocSecurity>0</DocSecurity>
  <Lines>483</Lines>
  <Paragraphs>136</Paragraphs>
  <ScaleCrop>false</ScaleCrop>
  <HeadingPairs>
    <vt:vector size="6" baseType="variant">
      <vt:variant>
        <vt:lpstr>Заглавие</vt:lpstr>
      </vt:variant>
      <vt:variant>
        <vt:i4>1</vt:i4>
      </vt:variant>
      <vt:variant>
        <vt:lpstr>Заглавия</vt:lpstr>
      </vt:variant>
      <vt:variant>
        <vt:i4>10</vt:i4>
      </vt:variant>
      <vt:variant>
        <vt:lpstr>Title</vt:lpstr>
      </vt:variant>
      <vt:variant>
        <vt:i4>1</vt:i4>
      </vt:variant>
    </vt:vector>
  </HeadingPairs>
  <TitlesOfParts>
    <vt:vector size="12" baseType="lpstr">
      <vt:lpstr/>
      <vt:lpstr>ДОГОВОР  (проект)</vt:lpstr>
      <vt:lpstr>за възлагане на обществена поръчка </vt:lpstr>
      <vt:lpstr>    І. ПРЕДМЕТ НА ДОГОВОРА</vt:lpstr>
      <vt:lpstr>    ІІ. СРОК  НА ДОГОВОРА. СРОК И МЯСТО НА ИЗПЪЛНЕНИЕ</vt:lpstr>
      <vt:lpstr>    ІІІ. ЦЕНА, РЕД И СРОКОВЕ ЗА ПЛАЩАНЕ. </vt:lpstr>
      <vt:lpstr>    ІV. ГАРАНЦИИ</vt:lpstr>
      <vt:lpstr>    V. ПРАВА И ЗАДЪЛЖЕНИЯ НА СТРАНИТЕ</vt:lpstr>
      <vt:lpstr>    3. да представи работния проект в 5 (пет) екземпляра на хартиен и  1 (един) на е</vt:lpstr>
      <vt:lpstr>    Х. ПРЕКРАТЯВАНЕ НА ДОГОВОРА</vt:lpstr>
      <vt:lpstr>    ОБЩИ РАЗПОРЕДБИ</vt:lpstr>
      <vt:lpstr/>
    </vt:vector>
  </TitlesOfParts>
  <Company/>
  <LinksUpToDate>false</LinksUpToDate>
  <CharactersWithSpaces>68029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EcoLogistikA</dc:creator>
  <cp:lastModifiedBy>User</cp:lastModifiedBy>
  <cp:revision>28</cp:revision>
  <cp:lastPrinted>2018-04-30T06:41:00Z</cp:lastPrinted>
  <dcterms:created xsi:type="dcterms:W3CDTF">2018-04-03T12:15:00Z</dcterms:created>
  <dcterms:modified xsi:type="dcterms:W3CDTF">2018-04-30T06:41:00Z</dcterms:modified>
</cp:coreProperties>
</file>